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DBE"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DBE"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DBE"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DBE"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0E33D8A5" w:rsidR="00E3415B" w:rsidRPr="008F6BE9" w:rsidRDefault="00596122"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40F5A94C" w14:textId="77777777" w:rsidR="00E3415B" w:rsidRDefault="00BE594E" w:rsidP="00E3415B">
            <w:pPr>
              <w:rPr>
                <w:rFonts w:ascii="Open Sans" w:hAnsi="Open Sans" w:cs="Open Sans"/>
                <w:szCs w:val="20"/>
              </w:rPr>
            </w:pPr>
            <w:r>
              <w:rPr>
                <w:rFonts w:ascii="Open Sans" w:hAnsi="Open Sans" w:cs="Open Sans"/>
                <w:szCs w:val="20"/>
              </w:rPr>
              <w:t>These indicators are treated in the first Unit of this text p.2-43. This unit is divided into 4 distinct sections allowing for a targeted focus on each skill.</w:t>
            </w:r>
          </w:p>
          <w:p w14:paraId="13718721" w14:textId="43CEF938" w:rsidR="00BE594E" w:rsidRPr="008F6BE9" w:rsidRDefault="00BE594E" w:rsidP="00E3415B">
            <w:pPr>
              <w:rPr>
                <w:rFonts w:ascii="Open Sans" w:hAnsi="Open Sans" w:cs="Open Sans"/>
                <w:szCs w:val="20"/>
              </w:rPr>
            </w:pPr>
            <w:r>
              <w:rPr>
                <w:rFonts w:ascii="Open Sans" w:hAnsi="Open Sans" w:cs="Open Sans"/>
                <w:szCs w:val="20"/>
              </w:rPr>
              <w:t>Exemplary listening activities are found on</w:t>
            </w:r>
            <w:r>
              <w:rPr>
                <w:rFonts w:ascii="Open Sans" w:hAnsi="Open Sans" w:cs="Open Sans"/>
                <w:szCs w:val="20"/>
              </w:rPr>
              <w:br/>
              <w:t>p. 2-5, 10-13, 19, 21, 23-25, 30-31, 33, and 39</w:t>
            </w:r>
          </w:p>
        </w:tc>
      </w:tr>
      <w:tr w:rsidR="00741535" w:rsidRPr="008F6DBE"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36B7888A" w:rsidR="00741535" w:rsidRPr="008F6BE9" w:rsidRDefault="00596122"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5E68E56D" w14:textId="77777777" w:rsidR="00741535" w:rsidRDefault="00CD4E22" w:rsidP="00741535">
            <w:pPr>
              <w:rPr>
                <w:rFonts w:ascii="Open Sans" w:hAnsi="Open Sans" w:cs="Open Sans"/>
                <w:szCs w:val="20"/>
              </w:rPr>
            </w:pPr>
            <w:r>
              <w:rPr>
                <w:rFonts w:ascii="Open Sans" w:hAnsi="Open Sans" w:cs="Open Sans"/>
                <w:szCs w:val="20"/>
              </w:rPr>
              <w:t>The activities in this book provide adequate amounts of practice with these skills.</w:t>
            </w:r>
          </w:p>
          <w:p w14:paraId="7727DA70" w14:textId="77777777" w:rsidR="00CD4E22" w:rsidRDefault="00CD4E22" w:rsidP="00741535">
            <w:pPr>
              <w:rPr>
                <w:rFonts w:ascii="Open Sans" w:hAnsi="Open Sans" w:cs="Open Sans"/>
                <w:szCs w:val="20"/>
              </w:rPr>
            </w:pPr>
          </w:p>
          <w:p w14:paraId="7D3518B1" w14:textId="77777777" w:rsidR="00CD4E22" w:rsidRDefault="00CD4E22" w:rsidP="00741535">
            <w:pPr>
              <w:rPr>
                <w:rFonts w:ascii="Open Sans" w:hAnsi="Open Sans" w:cs="Open Sans"/>
                <w:szCs w:val="20"/>
              </w:rPr>
            </w:pPr>
            <w:r>
              <w:rPr>
                <w:rFonts w:ascii="Open Sans" w:hAnsi="Open Sans" w:cs="Open Sans"/>
                <w:szCs w:val="20"/>
              </w:rPr>
              <w:t>Most of the introductory skills are found in unit 1.</w:t>
            </w:r>
          </w:p>
          <w:p w14:paraId="51F5D049" w14:textId="77777777" w:rsidR="00CD4E22" w:rsidRDefault="00CD4E22" w:rsidP="00741535">
            <w:pPr>
              <w:rPr>
                <w:rFonts w:ascii="Open Sans" w:hAnsi="Open Sans" w:cs="Open Sans"/>
                <w:szCs w:val="20"/>
              </w:rPr>
            </w:pPr>
            <w:r>
              <w:rPr>
                <w:rFonts w:ascii="Open Sans" w:hAnsi="Open Sans" w:cs="Open Sans"/>
                <w:szCs w:val="20"/>
              </w:rPr>
              <w:t>Highlights include p. 2-5, 10-13, 19, 21, 23-25, 30-31, 33, and 39.</w:t>
            </w:r>
          </w:p>
          <w:p w14:paraId="2919B326" w14:textId="77777777" w:rsidR="00CD4E22" w:rsidRDefault="00CD4E22" w:rsidP="00741535">
            <w:pPr>
              <w:rPr>
                <w:rFonts w:ascii="Open Sans" w:hAnsi="Open Sans" w:cs="Open Sans"/>
                <w:szCs w:val="20"/>
              </w:rPr>
            </w:pPr>
          </w:p>
          <w:p w14:paraId="60E91FF9" w14:textId="77777777" w:rsidR="00CD4E22" w:rsidRDefault="00CD4E22" w:rsidP="00741535">
            <w:pPr>
              <w:rPr>
                <w:rFonts w:ascii="Open Sans" w:hAnsi="Open Sans" w:cs="Open Sans"/>
                <w:szCs w:val="20"/>
              </w:rPr>
            </w:pPr>
            <w:r>
              <w:rPr>
                <w:rFonts w:ascii="Open Sans" w:hAnsi="Open Sans" w:cs="Open Sans"/>
                <w:szCs w:val="20"/>
              </w:rPr>
              <w:t>More basic questions and communication activities focusing on one’s self and everyday life can be found</w:t>
            </w:r>
          </w:p>
          <w:p w14:paraId="12195C5C" w14:textId="097E7BE0" w:rsidR="00CD4E22" w:rsidRPr="008F6BE9" w:rsidRDefault="00CD4E22" w:rsidP="00741535">
            <w:pPr>
              <w:rPr>
                <w:rFonts w:ascii="Open Sans" w:hAnsi="Open Sans" w:cs="Open Sans"/>
                <w:szCs w:val="20"/>
              </w:rPr>
            </w:pPr>
            <w:r>
              <w:rPr>
                <w:rFonts w:ascii="Open Sans" w:hAnsi="Open Sans" w:cs="Open Sans"/>
                <w:szCs w:val="20"/>
              </w:rPr>
              <w:t>on p.46-49 Identifying people, p.70-72 Describing schedules and academic life, p.</w:t>
            </w:r>
            <w:r w:rsidR="002E6D84">
              <w:rPr>
                <w:rFonts w:ascii="Open Sans" w:hAnsi="Open Sans" w:cs="Open Sans"/>
                <w:szCs w:val="20"/>
              </w:rPr>
              <w:t>185-187 Basic description of people’s physical and personality traits.</w:t>
            </w:r>
          </w:p>
        </w:tc>
      </w:tr>
      <w:tr w:rsidR="00741535" w:rsidRPr="008F6DBE"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48705FA2" w:rsidR="00741535" w:rsidRPr="008F6BE9" w:rsidRDefault="00596122"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63F11AC6" w14:textId="77777777" w:rsidR="00741535" w:rsidRDefault="002E6D84" w:rsidP="00741535">
            <w:pPr>
              <w:rPr>
                <w:rFonts w:ascii="Open Sans" w:hAnsi="Open Sans" w:cs="Open Sans"/>
                <w:szCs w:val="20"/>
              </w:rPr>
            </w:pPr>
            <w:r>
              <w:rPr>
                <w:rFonts w:ascii="Open Sans" w:hAnsi="Open Sans" w:cs="Open Sans"/>
                <w:szCs w:val="20"/>
              </w:rPr>
              <w:t>In addition to the material that matches these targets in Unit 1 p.2-43, the following pages provide other activities to broaden the depth at which the students can perform these tasks:</w:t>
            </w:r>
          </w:p>
          <w:p w14:paraId="0B8360DE" w14:textId="70DD89DF" w:rsidR="002E6D84" w:rsidRDefault="002E6D84" w:rsidP="00741535">
            <w:pPr>
              <w:rPr>
                <w:rFonts w:ascii="Open Sans" w:hAnsi="Open Sans" w:cs="Open Sans"/>
                <w:szCs w:val="20"/>
              </w:rPr>
            </w:pPr>
            <w:r>
              <w:rPr>
                <w:rFonts w:ascii="Open Sans" w:hAnsi="Open Sans" w:cs="Open Sans"/>
                <w:szCs w:val="20"/>
              </w:rPr>
              <w:t>p.81, Act. 21 Exchanging personal information on class schedules.</w:t>
            </w:r>
          </w:p>
          <w:p w14:paraId="3EBB6786" w14:textId="512E38EF" w:rsidR="002E6D84" w:rsidRDefault="002E6D84" w:rsidP="00741535">
            <w:pPr>
              <w:rPr>
                <w:rFonts w:ascii="Open Sans" w:hAnsi="Open Sans" w:cs="Open Sans"/>
                <w:szCs w:val="20"/>
              </w:rPr>
            </w:pPr>
            <w:r>
              <w:rPr>
                <w:rFonts w:ascii="Open Sans" w:hAnsi="Open Sans" w:cs="Open Sans"/>
                <w:szCs w:val="20"/>
              </w:rPr>
              <w:t>p. 166-167, Act. 31 Exchanging information on emotions based on a picture of various people.</w:t>
            </w:r>
          </w:p>
          <w:p w14:paraId="754B1372" w14:textId="29E28B82" w:rsidR="002E6D84" w:rsidRDefault="002E6D84" w:rsidP="00741535">
            <w:pPr>
              <w:rPr>
                <w:rFonts w:ascii="Open Sans" w:hAnsi="Open Sans" w:cs="Open Sans"/>
                <w:szCs w:val="20"/>
              </w:rPr>
            </w:pPr>
            <w:r>
              <w:rPr>
                <w:rFonts w:ascii="Open Sans" w:hAnsi="Open Sans" w:cs="Open Sans"/>
                <w:szCs w:val="20"/>
              </w:rPr>
              <w:t>p. 42</w:t>
            </w:r>
            <w:r w:rsidR="006A34EA">
              <w:rPr>
                <w:rFonts w:ascii="Open Sans" w:hAnsi="Open Sans" w:cs="Open Sans"/>
                <w:szCs w:val="20"/>
              </w:rPr>
              <w:t>, Act. D Give directions based on a self-created map.</w:t>
            </w:r>
          </w:p>
          <w:p w14:paraId="730EBA83" w14:textId="4BC25E4F" w:rsidR="006A34EA" w:rsidRDefault="006A34EA" w:rsidP="00741535">
            <w:pPr>
              <w:rPr>
                <w:rFonts w:ascii="Open Sans" w:hAnsi="Open Sans" w:cs="Open Sans"/>
                <w:szCs w:val="20"/>
              </w:rPr>
            </w:pPr>
            <w:r>
              <w:rPr>
                <w:rFonts w:ascii="Open Sans" w:hAnsi="Open Sans" w:cs="Open Sans"/>
                <w:szCs w:val="20"/>
              </w:rPr>
              <w:t>p. 130, Act. 10 Making plans with friends</w:t>
            </w:r>
          </w:p>
          <w:p w14:paraId="507DF850" w14:textId="59A23440" w:rsidR="002E6D84" w:rsidRPr="008F6BE9" w:rsidRDefault="002E6D84" w:rsidP="00741535">
            <w:pPr>
              <w:rPr>
                <w:rFonts w:ascii="Open Sans" w:hAnsi="Open Sans" w:cs="Open Sans"/>
                <w:szCs w:val="20"/>
              </w:rPr>
            </w:pPr>
            <w:r>
              <w:rPr>
                <w:rFonts w:ascii="Open Sans" w:hAnsi="Open Sans" w:cs="Open Sans"/>
                <w:szCs w:val="20"/>
              </w:rPr>
              <w:t xml:space="preserve"> </w:t>
            </w:r>
          </w:p>
        </w:tc>
      </w:tr>
      <w:tr w:rsidR="008B7A7A" w:rsidRPr="008F6DBE"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17D0A4C7" w:rsidR="008B7A7A" w:rsidRPr="008B7A7A" w:rsidRDefault="008B7A7A" w:rsidP="00741535">
            <w:pPr>
              <w:rPr>
                <w:rFonts w:ascii="Open Sans" w:hAnsi="Open Sans" w:cs="Open Sans"/>
                <w:b/>
                <w:szCs w:val="20"/>
              </w:rPr>
            </w:pPr>
            <w:r w:rsidRPr="008B7A7A">
              <w:rPr>
                <w:rFonts w:ascii="Open Sans" w:hAnsi="Open Sans" w:cs="Open Sans"/>
                <w:b/>
                <w:szCs w:val="20"/>
              </w:rPr>
              <w:t>Yes</w:t>
            </w:r>
            <w:r w:rsidR="00596122">
              <w:rPr>
                <w:rFonts w:ascii="Open Sans" w:hAnsi="Open Sans" w:cs="Open Sans"/>
                <w:b/>
                <w:szCs w:val="20"/>
              </w:rPr>
              <w:b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0FF485A"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16A03A69" w:rsidR="006A34EA" w:rsidRPr="008B7A7A" w:rsidRDefault="006A34EA" w:rsidP="00741535">
            <w:pPr>
              <w:rPr>
                <w:rFonts w:ascii="Open Sans" w:hAnsi="Open Sans" w:cs="Open Sans"/>
                <w:b/>
                <w:szCs w:val="20"/>
              </w:rPr>
            </w:pPr>
            <w:r>
              <w:rPr>
                <w:rFonts w:ascii="Open Sans" w:hAnsi="Open Sans" w:cs="Open Sans"/>
                <w:b/>
                <w:szCs w:val="20"/>
              </w:rPr>
              <w:t>The materials and activities presented in this book adequately promote the development of students’ skills in this area. However, the unique order of topics may seem odd to veteran teachers.</w:t>
            </w:r>
          </w:p>
        </w:tc>
      </w:tr>
      <w:tr w:rsidR="003070A9" w:rsidRPr="008F6DBE"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4CF82D75" w:rsidR="003070A9" w:rsidRPr="006A34EA" w:rsidRDefault="00DE0FF6" w:rsidP="003070A9">
            <w:pPr>
              <w:rPr>
                <w:rFonts w:ascii="Open Sans" w:hAnsi="Open Sans" w:cs="Open Sans"/>
                <w:szCs w:val="20"/>
              </w:rPr>
            </w:pPr>
            <w:r>
              <w:rPr>
                <w:rFonts w:ascii="Open Sans" w:hAnsi="Open Sans" w:cs="Open Sans"/>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366B9F89" w14:textId="77777777" w:rsidR="003070A9" w:rsidRDefault="006A34EA" w:rsidP="003070A9">
            <w:pPr>
              <w:rPr>
                <w:rFonts w:ascii="Open Sans" w:hAnsi="Open Sans" w:cs="Open Sans"/>
                <w:szCs w:val="20"/>
              </w:rPr>
            </w:pPr>
            <w:r>
              <w:rPr>
                <w:rFonts w:ascii="Open Sans" w:hAnsi="Open Sans" w:cs="Open Sans"/>
                <w:szCs w:val="20"/>
              </w:rPr>
              <w:t>Students are given various opportunities for conversations that address these target areas.</w:t>
            </w:r>
          </w:p>
          <w:p w14:paraId="773966B5" w14:textId="77777777" w:rsidR="006A34EA" w:rsidRDefault="006A34EA" w:rsidP="003070A9">
            <w:pPr>
              <w:rPr>
                <w:rFonts w:ascii="Open Sans" w:hAnsi="Open Sans" w:cs="Open Sans"/>
                <w:szCs w:val="20"/>
              </w:rPr>
            </w:pPr>
            <w:r>
              <w:rPr>
                <w:rFonts w:ascii="Open Sans" w:hAnsi="Open Sans" w:cs="Open Sans"/>
                <w:szCs w:val="20"/>
              </w:rPr>
              <w:t>Examples include:</w:t>
            </w:r>
          </w:p>
          <w:p w14:paraId="2D8BF7B5" w14:textId="77777777" w:rsidR="006A34EA" w:rsidRDefault="006A34EA" w:rsidP="003070A9">
            <w:pPr>
              <w:rPr>
                <w:rFonts w:ascii="Open Sans" w:hAnsi="Open Sans" w:cs="Open Sans"/>
                <w:szCs w:val="20"/>
              </w:rPr>
            </w:pPr>
            <w:r>
              <w:rPr>
                <w:rFonts w:ascii="Open Sans" w:hAnsi="Open Sans" w:cs="Open Sans"/>
                <w:szCs w:val="20"/>
              </w:rPr>
              <w:t>p. 130 – Conversations about what we’re going to do.</w:t>
            </w:r>
          </w:p>
          <w:p w14:paraId="29601F3A" w14:textId="77777777" w:rsidR="006A34EA" w:rsidRDefault="006A34EA" w:rsidP="003070A9">
            <w:pPr>
              <w:rPr>
                <w:rFonts w:ascii="Open Sans" w:hAnsi="Open Sans" w:cs="Open Sans"/>
                <w:szCs w:val="20"/>
              </w:rPr>
            </w:pPr>
            <w:r>
              <w:rPr>
                <w:rFonts w:ascii="Open Sans" w:hAnsi="Open Sans" w:cs="Open Sans"/>
                <w:szCs w:val="20"/>
              </w:rPr>
              <w:t>p. 150-153 – Conversations about family</w:t>
            </w:r>
          </w:p>
          <w:p w14:paraId="2C194BE5" w14:textId="77777777" w:rsidR="006A34EA" w:rsidRDefault="006A34EA" w:rsidP="003070A9">
            <w:pPr>
              <w:rPr>
                <w:rFonts w:ascii="Open Sans" w:hAnsi="Open Sans" w:cs="Open Sans"/>
                <w:szCs w:val="20"/>
              </w:rPr>
            </w:pPr>
            <w:r>
              <w:rPr>
                <w:rFonts w:ascii="Open Sans" w:hAnsi="Open Sans" w:cs="Open Sans"/>
                <w:szCs w:val="20"/>
              </w:rPr>
              <w:t xml:space="preserve">p. </w:t>
            </w:r>
            <w:r w:rsidR="00DE0FF6">
              <w:rPr>
                <w:rFonts w:ascii="Open Sans" w:hAnsi="Open Sans" w:cs="Open Sans"/>
                <w:szCs w:val="20"/>
              </w:rPr>
              <w:t>282-284 – Using language to describe feelings and how to alleviate conditions like hot, cold, tired, hungry, and thirsty.</w:t>
            </w:r>
          </w:p>
          <w:p w14:paraId="6AC0DB10" w14:textId="53206A05" w:rsidR="00DE0FF6" w:rsidRPr="006A34EA" w:rsidRDefault="00DE0FF6" w:rsidP="003070A9">
            <w:pPr>
              <w:rPr>
                <w:rFonts w:ascii="Open Sans" w:hAnsi="Open Sans" w:cs="Open Sans"/>
                <w:szCs w:val="20"/>
              </w:rPr>
            </w:pPr>
            <w:r>
              <w:rPr>
                <w:rFonts w:ascii="Open Sans" w:hAnsi="Open Sans" w:cs="Open Sans"/>
                <w:szCs w:val="20"/>
              </w:rPr>
              <w:t>p. 311 – Time expressions with “hace.”</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0BC1C96"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693D6D1F" w:rsidR="00DE0FF6" w:rsidRPr="008B7A7A" w:rsidRDefault="00DE0FF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DBE"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5C99B74F" w:rsidR="00B65012" w:rsidRPr="00DE0FF6" w:rsidRDefault="00DE0FF6" w:rsidP="00B65012">
            <w:pPr>
              <w:rPr>
                <w:rFonts w:ascii="Open Sans" w:hAnsi="Open Sans" w:cs="Open Sans"/>
                <w:szCs w:val="20"/>
              </w:rPr>
            </w:pPr>
            <w:r>
              <w:rPr>
                <w:rFonts w:ascii="Open Sans" w:hAnsi="Open Sans" w:cs="Open Sans"/>
                <w:szCs w:val="20"/>
              </w:rPr>
              <w:t>X</w:t>
            </w:r>
          </w:p>
        </w:tc>
        <w:tc>
          <w:tcPr>
            <w:tcW w:w="1739" w:type="pct"/>
            <w:shd w:val="clear" w:color="auto" w:fill="auto"/>
          </w:tcPr>
          <w:p w14:paraId="7EBEC3D0" w14:textId="11C0C3E2" w:rsidR="00B65012" w:rsidRPr="00DE0FF6" w:rsidRDefault="00DE0FF6" w:rsidP="00B65012">
            <w:pPr>
              <w:rPr>
                <w:rFonts w:ascii="Open Sans" w:hAnsi="Open Sans" w:cs="Open Sans"/>
                <w:szCs w:val="20"/>
              </w:rPr>
            </w:pPr>
            <w:r>
              <w:rPr>
                <w:rFonts w:ascii="Open Sans" w:hAnsi="Open Sans" w:cs="Open Sans"/>
                <w:szCs w:val="20"/>
              </w:rPr>
              <w:t>While this book supports the burgeoning learner in a myriad of ways, the depth of knowledge required for performance at this level is not available, especially with regards to areas D) and E).</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455150" w14:textId="77777777" w:rsidR="00B65012" w:rsidRDefault="00B65012" w:rsidP="00733F6A">
            <w:pPr>
              <w:rPr>
                <w:rFonts w:ascii="Open Sans" w:hAnsi="Open Sans" w:cs="Open Sans"/>
                <w:b/>
                <w:szCs w:val="20"/>
              </w:rPr>
            </w:pPr>
            <w:r w:rsidRPr="008B7A7A">
              <w:rPr>
                <w:rFonts w:ascii="Open Sans" w:hAnsi="Open Sans" w:cs="Open Sans"/>
                <w:b/>
                <w:szCs w:val="20"/>
              </w:rPr>
              <w:t>No</w:t>
            </w:r>
          </w:p>
          <w:p w14:paraId="1E48D7F8" w14:textId="0FA4DFC6" w:rsidR="00DE0FF6" w:rsidRPr="008B7A7A" w:rsidRDefault="00DE0FF6"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DBE"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4B67F019" w:rsidR="007F2E59" w:rsidRPr="00DE0FF6" w:rsidRDefault="00DE0FF6" w:rsidP="007F2E59">
            <w:pPr>
              <w:rPr>
                <w:rFonts w:ascii="Open Sans" w:hAnsi="Open Sans" w:cs="Open Sans"/>
                <w:szCs w:val="20"/>
              </w:rPr>
            </w:pPr>
            <w:r>
              <w:rPr>
                <w:rFonts w:ascii="Open Sans" w:hAnsi="Open Sans" w:cs="Open Sans"/>
                <w:szCs w:val="20"/>
              </w:rPr>
              <w:t>X</w:t>
            </w:r>
          </w:p>
        </w:tc>
        <w:tc>
          <w:tcPr>
            <w:tcW w:w="1739" w:type="pct"/>
            <w:shd w:val="clear" w:color="auto" w:fill="auto"/>
          </w:tcPr>
          <w:p w14:paraId="430D59D2" w14:textId="4A6A2E20" w:rsidR="007F2E59" w:rsidRPr="008B7A7A" w:rsidRDefault="00DE0FF6" w:rsidP="007F2E59">
            <w:pPr>
              <w:rPr>
                <w:rFonts w:ascii="Open Sans" w:hAnsi="Open Sans" w:cs="Open Sans"/>
                <w:b/>
                <w:szCs w:val="20"/>
              </w:rPr>
            </w:pPr>
            <w:r>
              <w:rPr>
                <w:rFonts w:ascii="Open Sans" w:hAnsi="Open Sans" w:cs="Open Sans"/>
                <w:szCs w:val="20"/>
              </w:rPr>
              <w:t>While this book supports the burgeoning learner in a myriad of ways, the depth of knowledge required for performance at this level is not available.</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7DD449B" w14:textId="77777777" w:rsidR="007F2E59" w:rsidRDefault="007F2E59" w:rsidP="00733F6A">
            <w:pPr>
              <w:rPr>
                <w:rFonts w:ascii="Open Sans" w:hAnsi="Open Sans" w:cs="Open Sans"/>
                <w:b/>
                <w:szCs w:val="20"/>
              </w:rPr>
            </w:pPr>
            <w:r w:rsidRPr="008B7A7A">
              <w:rPr>
                <w:rFonts w:ascii="Open Sans" w:hAnsi="Open Sans" w:cs="Open Sans"/>
                <w:b/>
                <w:szCs w:val="20"/>
              </w:rPr>
              <w:t>No</w:t>
            </w:r>
          </w:p>
          <w:p w14:paraId="7866CC3B" w14:textId="57E91E9C" w:rsidR="00DE0FF6" w:rsidRPr="00DE0FF6" w:rsidRDefault="00DE0FF6" w:rsidP="00733F6A">
            <w:pPr>
              <w:rPr>
                <w:rFonts w:ascii="Open Sans" w:hAnsi="Open Sans" w:cs="Open Sans"/>
                <w:szCs w:val="20"/>
              </w:rPr>
            </w:pPr>
            <w:r>
              <w:rPr>
                <w:rFonts w:ascii="Open Sans" w:hAnsi="Open Sans" w:cs="Open Sans"/>
                <w:szCs w:val="20"/>
              </w:rPr>
              <w:t>X</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005582"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498991E" w:rsidR="007F2E59" w:rsidRPr="00DE0FF6" w:rsidRDefault="00DE0FF6" w:rsidP="007F2E59">
            <w:pPr>
              <w:rPr>
                <w:rFonts w:ascii="Open Sans" w:hAnsi="Open Sans" w:cs="Open Sans"/>
                <w:szCs w:val="20"/>
              </w:rPr>
            </w:pPr>
            <w:r w:rsidRPr="00DE0FF6">
              <w:rPr>
                <w:rFonts w:ascii="Open Sans" w:hAnsi="Open Sans" w:cs="Open Sans"/>
                <w:szCs w:val="20"/>
              </w:rPr>
              <w:t>X</w:t>
            </w:r>
          </w:p>
        </w:tc>
        <w:tc>
          <w:tcPr>
            <w:tcW w:w="1739" w:type="pct"/>
            <w:shd w:val="clear" w:color="auto" w:fill="auto"/>
          </w:tcPr>
          <w:p w14:paraId="7F966158" w14:textId="2D71103B" w:rsidR="007F2E59" w:rsidRPr="00DE0FF6" w:rsidRDefault="00DE0FF6" w:rsidP="007F2E59">
            <w:pPr>
              <w:rPr>
                <w:rFonts w:ascii="Open Sans" w:hAnsi="Open Sans" w:cs="Open Sans"/>
                <w:szCs w:val="20"/>
              </w:rPr>
            </w:pPr>
            <w:r>
              <w:rPr>
                <w:rFonts w:ascii="Open Sans" w:hAnsi="Open Sans" w:cs="Open Sans"/>
                <w:szCs w:val="20"/>
              </w:rPr>
              <w:t>Not applicable.</w:t>
            </w:r>
          </w:p>
        </w:tc>
      </w:tr>
      <w:tr w:rsidR="00DE0FF6" w:rsidRPr="00005582" w14:paraId="20606DBD" w14:textId="77777777" w:rsidTr="00733F6A">
        <w:trPr>
          <w:cantSplit/>
          <w:trHeight w:val="1440"/>
          <w:jc w:val="center"/>
        </w:trPr>
        <w:tc>
          <w:tcPr>
            <w:tcW w:w="744" w:type="pct"/>
            <w:shd w:val="clear" w:color="auto" w:fill="auto"/>
            <w:vAlign w:val="center"/>
          </w:tcPr>
          <w:p w14:paraId="1B62507E" w14:textId="51686E5A" w:rsidR="00DE0FF6" w:rsidRPr="00E3415B" w:rsidRDefault="00DE0FF6" w:rsidP="00DE0FF6">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DE0FF6" w:rsidRPr="008B7A7A" w:rsidRDefault="00DE0FF6" w:rsidP="00DE0FF6">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DE0FF6" w:rsidRPr="00E3415B" w:rsidRDefault="00DE0FF6" w:rsidP="00DE0FF6">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DE0FF6" w:rsidRPr="00E3415B" w:rsidRDefault="00DE0FF6" w:rsidP="00DE0FF6">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DE0FF6" w:rsidRDefault="00DE0FF6" w:rsidP="00DE0FF6">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DE0FF6" w:rsidRPr="007F2E59" w:rsidRDefault="00DE0FF6" w:rsidP="00DE0FF6">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DE0FF6" w:rsidRPr="008B7A7A" w:rsidRDefault="00DE0FF6" w:rsidP="00DE0FF6">
            <w:pPr>
              <w:rPr>
                <w:rFonts w:ascii="Open Sans" w:hAnsi="Open Sans" w:cs="Open Sans"/>
                <w:b/>
                <w:szCs w:val="20"/>
              </w:rPr>
            </w:pPr>
          </w:p>
        </w:tc>
        <w:tc>
          <w:tcPr>
            <w:tcW w:w="248" w:type="pct"/>
            <w:shd w:val="clear" w:color="auto" w:fill="auto"/>
          </w:tcPr>
          <w:p w14:paraId="4E06BE92" w14:textId="7713C039" w:rsidR="00DE0FF6" w:rsidRPr="008B7A7A" w:rsidRDefault="00DE0FF6" w:rsidP="00DE0FF6">
            <w:pPr>
              <w:rPr>
                <w:rFonts w:ascii="Open Sans" w:hAnsi="Open Sans" w:cs="Open Sans"/>
                <w:b/>
                <w:szCs w:val="20"/>
              </w:rPr>
            </w:pPr>
            <w:r w:rsidRPr="00DE0FF6">
              <w:rPr>
                <w:rFonts w:ascii="Open Sans" w:hAnsi="Open Sans" w:cs="Open Sans"/>
                <w:szCs w:val="20"/>
              </w:rPr>
              <w:t>X</w:t>
            </w:r>
          </w:p>
        </w:tc>
        <w:tc>
          <w:tcPr>
            <w:tcW w:w="1739" w:type="pct"/>
            <w:shd w:val="clear" w:color="auto" w:fill="auto"/>
          </w:tcPr>
          <w:p w14:paraId="73C9D0E9" w14:textId="4BC23BC6" w:rsidR="00DE0FF6" w:rsidRPr="008B7A7A" w:rsidRDefault="00DE0FF6" w:rsidP="00DE0FF6">
            <w:pPr>
              <w:rPr>
                <w:rFonts w:ascii="Open Sans" w:hAnsi="Open Sans" w:cs="Open Sans"/>
                <w:b/>
                <w:szCs w:val="20"/>
              </w:rPr>
            </w:pPr>
            <w:r>
              <w:rPr>
                <w:rFonts w:ascii="Open Sans" w:hAnsi="Open Sans" w:cs="Open Sans"/>
                <w:szCs w:val="20"/>
              </w:rPr>
              <w:t>Not applicable.</w:t>
            </w:r>
          </w:p>
        </w:tc>
      </w:tr>
      <w:tr w:rsidR="00DE0FF6" w:rsidRPr="00005582" w14:paraId="7F58761D" w14:textId="77777777" w:rsidTr="00733F6A">
        <w:trPr>
          <w:cantSplit/>
          <w:trHeight w:val="1440"/>
          <w:jc w:val="center"/>
        </w:trPr>
        <w:tc>
          <w:tcPr>
            <w:tcW w:w="744" w:type="pct"/>
            <w:shd w:val="clear" w:color="auto" w:fill="auto"/>
            <w:vAlign w:val="center"/>
          </w:tcPr>
          <w:p w14:paraId="6ECC2BB5" w14:textId="77777777" w:rsidR="00DE0FF6" w:rsidRPr="00E3415B" w:rsidRDefault="00DE0FF6" w:rsidP="00DE0FF6">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DE0FF6" w:rsidRPr="008B7A7A" w:rsidRDefault="00DE0FF6" w:rsidP="00DE0FF6">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DE0FF6" w:rsidRPr="00E3415B" w:rsidRDefault="00DE0FF6" w:rsidP="00DE0FF6">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DE0FF6" w:rsidRPr="00E3415B" w:rsidRDefault="00DE0FF6" w:rsidP="00DE0FF6">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DE0FF6" w:rsidRDefault="00DE0FF6" w:rsidP="00DE0FF6">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DE0FF6" w:rsidRPr="007F2E59" w:rsidRDefault="00DE0FF6" w:rsidP="00DE0FF6">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DE0FF6" w:rsidRPr="008B7A7A" w:rsidRDefault="00DE0FF6" w:rsidP="00DE0FF6">
            <w:pPr>
              <w:rPr>
                <w:rFonts w:ascii="Open Sans" w:hAnsi="Open Sans" w:cs="Open Sans"/>
                <w:b/>
                <w:szCs w:val="20"/>
              </w:rPr>
            </w:pPr>
          </w:p>
        </w:tc>
        <w:tc>
          <w:tcPr>
            <w:tcW w:w="248" w:type="pct"/>
            <w:shd w:val="clear" w:color="auto" w:fill="auto"/>
          </w:tcPr>
          <w:p w14:paraId="4663A458" w14:textId="72A431E8" w:rsidR="00DE0FF6" w:rsidRPr="008B7A7A" w:rsidRDefault="00DE0FF6" w:rsidP="00DE0FF6">
            <w:pPr>
              <w:rPr>
                <w:rFonts w:ascii="Open Sans" w:hAnsi="Open Sans" w:cs="Open Sans"/>
                <w:b/>
                <w:szCs w:val="20"/>
              </w:rPr>
            </w:pPr>
            <w:r w:rsidRPr="00DE0FF6">
              <w:rPr>
                <w:rFonts w:ascii="Open Sans" w:hAnsi="Open Sans" w:cs="Open Sans"/>
                <w:szCs w:val="20"/>
              </w:rPr>
              <w:t>X</w:t>
            </w:r>
          </w:p>
        </w:tc>
        <w:tc>
          <w:tcPr>
            <w:tcW w:w="1739" w:type="pct"/>
            <w:shd w:val="clear" w:color="auto" w:fill="auto"/>
          </w:tcPr>
          <w:p w14:paraId="77A490EB" w14:textId="201B75B0" w:rsidR="00DE0FF6" w:rsidRPr="008B7A7A" w:rsidRDefault="00DE0FF6" w:rsidP="00DE0FF6">
            <w:pPr>
              <w:rPr>
                <w:rFonts w:ascii="Open Sans" w:hAnsi="Open Sans" w:cs="Open Sans"/>
                <w:b/>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7A22C59"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73FB99D4" w:rsidR="00DE0FF6" w:rsidRPr="008F6BE9" w:rsidRDefault="00DE0FF6"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8F6DBE"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8F6DBE"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96122"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5CBF5CF3" w:rsidR="00266CA5" w:rsidRPr="005C2C23" w:rsidRDefault="00596122"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2EA9B3DA" w14:textId="77777777" w:rsidR="00266CA5" w:rsidRDefault="002C2DDD" w:rsidP="00266CA5">
            <w:pPr>
              <w:rPr>
                <w:rFonts w:ascii="Open Sans" w:hAnsi="Open Sans" w:cs="Open Sans"/>
                <w:sz w:val="20"/>
                <w:szCs w:val="20"/>
              </w:rPr>
            </w:pPr>
            <w:r>
              <w:rPr>
                <w:rFonts w:ascii="Open Sans" w:hAnsi="Open Sans" w:cs="Open Sans"/>
                <w:sz w:val="20"/>
                <w:szCs w:val="20"/>
              </w:rPr>
              <w:t>This textbook begins on p.2 with alphabet and provides reinforcement on p.3-5.</w:t>
            </w:r>
          </w:p>
          <w:p w14:paraId="2002FAD5" w14:textId="77777777" w:rsidR="002C2DDD" w:rsidRDefault="002C2DDD" w:rsidP="00266CA5">
            <w:pPr>
              <w:rPr>
                <w:rFonts w:ascii="Open Sans" w:hAnsi="Open Sans" w:cs="Open Sans"/>
                <w:sz w:val="20"/>
                <w:szCs w:val="20"/>
              </w:rPr>
            </w:pPr>
          </w:p>
          <w:p w14:paraId="40ACFF98" w14:textId="77777777" w:rsidR="002C2DDD" w:rsidRDefault="002C2DDD" w:rsidP="00266CA5">
            <w:pPr>
              <w:rPr>
                <w:rFonts w:ascii="Open Sans" w:hAnsi="Open Sans" w:cs="Open Sans"/>
                <w:sz w:val="20"/>
                <w:szCs w:val="20"/>
              </w:rPr>
            </w:pPr>
            <w:r>
              <w:rPr>
                <w:rFonts w:ascii="Open Sans" w:hAnsi="Open Sans" w:cs="Open Sans"/>
                <w:sz w:val="20"/>
                <w:szCs w:val="20"/>
              </w:rPr>
              <w:t>Each chapter’s vocabulary sections labeled A and B provide introductory level identification activities with new terms. Examples include:</w:t>
            </w:r>
          </w:p>
          <w:p w14:paraId="149F7F77" w14:textId="77777777" w:rsidR="002C2DDD" w:rsidRDefault="002C2DDD" w:rsidP="00266CA5">
            <w:pPr>
              <w:rPr>
                <w:rFonts w:ascii="Open Sans" w:hAnsi="Open Sans" w:cs="Open Sans"/>
                <w:sz w:val="20"/>
                <w:szCs w:val="20"/>
              </w:rPr>
            </w:pPr>
            <w:r>
              <w:rPr>
                <w:rFonts w:ascii="Open Sans" w:hAnsi="Open Sans" w:cs="Open Sans"/>
                <w:sz w:val="20"/>
                <w:szCs w:val="20"/>
              </w:rPr>
              <w:t>p. 57-58 Act. 22-23</w:t>
            </w:r>
          </w:p>
          <w:p w14:paraId="053E6576" w14:textId="41C83870" w:rsidR="002C2DDD" w:rsidRPr="005C2C23" w:rsidRDefault="002C2DDD" w:rsidP="00266CA5">
            <w:pPr>
              <w:rPr>
                <w:rFonts w:ascii="Open Sans" w:hAnsi="Open Sans" w:cs="Open Sans"/>
                <w:sz w:val="20"/>
                <w:szCs w:val="20"/>
              </w:rPr>
            </w:pPr>
            <w:r>
              <w:rPr>
                <w:rFonts w:ascii="Open Sans" w:hAnsi="Open Sans" w:cs="Open Sans"/>
                <w:sz w:val="20"/>
                <w:szCs w:val="20"/>
              </w:rPr>
              <w:t xml:space="preserve">p. 62 Act. 33 </w:t>
            </w:r>
          </w:p>
        </w:tc>
      </w:tr>
      <w:tr w:rsidR="00266CA5" w:rsidRPr="008F6DBE"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423B9A43" w:rsidR="00266CA5" w:rsidRPr="005C2C23" w:rsidRDefault="00596122"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0F4744B7" w14:textId="77777777" w:rsidR="00266CA5" w:rsidRDefault="002C2DDD" w:rsidP="00266CA5">
            <w:pPr>
              <w:rPr>
                <w:rFonts w:ascii="Open Sans" w:hAnsi="Open Sans" w:cs="Open Sans"/>
                <w:sz w:val="20"/>
                <w:szCs w:val="20"/>
              </w:rPr>
            </w:pPr>
            <w:r>
              <w:rPr>
                <w:rFonts w:ascii="Open Sans" w:hAnsi="Open Sans" w:cs="Open Sans"/>
                <w:sz w:val="20"/>
                <w:szCs w:val="20"/>
              </w:rPr>
              <w:t>Target A is primarily met in the first unit p.2-43.</w:t>
            </w:r>
          </w:p>
          <w:p w14:paraId="30BC121A" w14:textId="77777777" w:rsidR="002C2DDD" w:rsidRDefault="002C2DDD" w:rsidP="00266CA5">
            <w:pPr>
              <w:rPr>
                <w:rFonts w:ascii="Open Sans" w:hAnsi="Open Sans" w:cs="Open Sans"/>
                <w:sz w:val="20"/>
                <w:szCs w:val="20"/>
              </w:rPr>
            </w:pPr>
            <w:r>
              <w:rPr>
                <w:rFonts w:ascii="Open Sans" w:hAnsi="Open Sans" w:cs="Open Sans"/>
                <w:sz w:val="20"/>
                <w:szCs w:val="20"/>
              </w:rPr>
              <w:t>Target B is addressed in a variety of places throughout the book. Examples include:</w:t>
            </w:r>
          </w:p>
          <w:p w14:paraId="154D26F6" w14:textId="77777777" w:rsidR="002C2DDD" w:rsidRDefault="0096333F" w:rsidP="00266CA5">
            <w:pPr>
              <w:rPr>
                <w:rFonts w:ascii="Open Sans" w:hAnsi="Open Sans" w:cs="Open Sans"/>
                <w:sz w:val="20"/>
                <w:szCs w:val="20"/>
              </w:rPr>
            </w:pPr>
            <w:r>
              <w:rPr>
                <w:rFonts w:ascii="Open Sans" w:hAnsi="Open Sans" w:cs="Open Sans"/>
                <w:sz w:val="20"/>
                <w:szCs w:val="20"/>
              </w:rPr>
              <w:t xml:space="preserve">p. </w:t>
            </w:r>
            <w:r w:rsidR="00C55CB8">
              <w:rPr>
                <w:rFonts w:ascii="Open Sans" w:hAnsi="Open Sans" w:cs="Open Sans"/>
                <w:sz w:val="20"/>
                <w:szCs w:val="20"/>
              </w:rPr>
              <w:t>85 – recognizing location phrases</w:t>
            </w:r>
          </w:p>
          <w:p w14:paraId="239DC1EB" w14:textId="7CF657ED" w:rsidR="00C55CB8" w:rsidRPr="005C2C23" w:rsidRDefault="00C55CB8" w:rsidP="00266CA5">
            <w:pPr>
              <w:rPr>
                <w:rFonts w:ascii="Open Sans" w:hAnsi="Open Sans" w:cs="Open Sans"/>
                <w:sz w:val="20"/>
                <w:szCs w:val="20"/>
              </w:rPr>
            </w:pPr>
            <w:r>
              <w:rPr>
                <w:rFonts w:ascii="Open Sans" w:hAnsi="Open Sans" w:cs="Open Sans"/>
                <w:sz w:val="20"/>
                <w:szCs w:val="20"/>
              </w:rPr>
              <w:t>p. 103 – recognizing courtesy expressions</w:t>
            </w:r>
          </w:p>
        </w:tc>
      </w:tr>
      <w:tr w:rsidR="00266CA5" w:rsidRPr="00596122"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5A22C2BE" w:rsidR="00266CA5" w:rsidRPr="005C2C23" w:rsidRDefault="00596122"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4802D7A8" w14:textId="77777777" w:rsidR="00266CA5" w:rsidRDefault="00C55CB8" w:rsidP="00266CA5">
            <w:pPr>
              <w:rPr>
                <w:rFonts w:ascii="Open Sans" w:hAnsi="Open Sans" w:cs="Open Sans"/>
                <w:sz w:val="20"/>
                <w:szCs w:val="20"/>
              </w:rPr>
            </w:pPr>
            <w:r>
              <w:rPr>
                <w:rFonts w:ascii="Open Sans" w:hAnsi="Open Sans" w:cs="Open Sans"/>
                <w:sz w:val="20"/>
                <w:szCs w:val="20"/>
              </w:rPr>
              <w:t>The following topics are addressed throughout the book. Some prime examples include:</w:t>
            </w:r>
          </w:p>
          <w:p w14:paraId="08E2E569" w14:textId="77777777" w:rsidR="00C55CB8" w:rsidRDefault="00C55CB8" w:rsidP="00266CA5">
            <w:pPr>
              <w:rPr>
                <w:rFonts w:ascii="Open Sans" w:hAnsi="Open Sans" w:cs="Open Sans"/>
                <w:sz w:val="20"/>
                <w:szCs w:val="20"/>
              </w:rPr>
            </w:pPr>
            <w:r>
              <w:rPr>
                <w:rFonts w:ascii="Open Sans" w:hAnsi="Open Sans" w:cs="Open Sans"/>
                <w:sz w:val="20"/>
                <w:szCs w:val="20"/>
              </w:rPr>
              <w:t>A) p. 105 Dialogue and Act. 4-6</w:t>
            </w:r>
          </w:p>
          <w:p w14:paraId="053E7584" w14:textId="77777777" w:rsidR="00C55CB8" w:rsidRDefault="00C55CB8" w:rsidP="00266CA5">
            <w:pPr>
              <w:rPr>
                <w:rFonts w:ascii="Open Sans" w:hAnsi="Open Sans" w:cs="Open Sans"/>
                <w:sz w:val="20"/>
                <w:szCs w:val="20"/>
              </w:rPr>
            </w:pPr>
            <w:r>
              <w:rPr>
                <w:rFonts w:ascii="Open Sans" w:hAnsi="Open Sans" w:cs="Open Sans"/>
                <w:sz w:val="20"/>
                <w:szCs w:val="20"/>
              </w:rPr>
              <w:t>B) p. 63-64 Act. 35 and 37</w:t>
            </w:r>
          </w:p>
          <w:p w14:paraId="41586DA7" w14:textId="77777777" w:rsidR="00C55CB8" w:rsidRDefault="00C55CB8" w:rsidP="00266CA5">
            <w:pPr>
              <w:rPr>
                <w:rFonts w:ascii="Open Sans" w:hAnsi="Open Sans" w:cs="Open Sans"/>
                <w:sz w:val="20"/>
                <w:szCs w:val="20"/>
              </w:rPr>
            </w:pPr>
            <w:r>
              <w:rPr>
                <w:rFonts w:ascii="Open Sans" w:hAnsi="Open Sans" w:cs="Open Sans"/>
                <w:sz w:val="20"/>
                <w:szCs w:val="20"/>
              </w:rPr>
              <w:t>C) p. 235 Dialogue and Act. 22</w:t>
            </w:r>
          </w:p>
          <w:p w14:paraId="10DEFA9A" w14:textId="3317EF93" w:rsidR="00C55CB8" w:rsidRPr="005C2C23" w:rsidRDefault="00C55CB8" w:rsidP="00266CA5">
            <w:pPr>
              <w:rPr>
                <w:rFonts w:ascii="Open Sans" w:hAnsi="Open Sans" w:cs="Open Sans"/>
                <w:sz w:val="20"/>
                <w:szCs w:val="20"/>
              </w:rPr>
            </w:pPr>
            <w:r>
              <w:rPr>
                <w:rFonts w:ascii="Open Sans" w:hAnsi="Open Sans" w:cs="Open Sans"/>
                <w:sz w:val="20"/>
                <w:szCs w:val="20"/>
              </w:rPr>
              <w:t>D) p. 291-292 Poem + Act. 40-41</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5118158C" w:rsidR="00266CA5" w:rsidRPr="008B7A7A" w:rsidRDefault="00266CA5" w:rsidP="00733F6A">
            <w:pPr>
              <w:rPr>
                <w:rFonts w:ascii="Open Sans" w:hAnsi="Open Sans" w:cs="Open Sans"/>
                <w:b/>
                <w:szCs w:val="20"/>
              </w:rPr>
            </w:pPr>
            <w:r w:rsidRPr="008B7A7A">
              <w:rPr>
                <w:rFonts w:ascii="Open Sans" w:hAnsi="Open Sans" w:cs="Open Sans"/>
                <w:b/>
                <w:szCs w:val="20"/>
              </w:rPr>
              <w:t>Yes</w:t>
            </w:r>
            <w:r w:rsidR="00596122">
              <w:rPr>
                <w:rFonts w:ascii="Open Sans" w:hAnsi="Open Sans" w:cs="Open Sans"/>
                <w:b/>
                <w:szCs w:val="20"/>
              </w:rPr>
              <w:b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005582"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77872461" w14:textId="77777777" w:rsidR="00266CA5" w:rsidRDefault="00266CA5" w:rsidP="00266CA5">
            <w:pPr>
              <w:rPr>
                <w:rFonts w:ascii="Open Sans" w:hAnsi="Open Sans" w:cs="Open Sans"/>
                <w:sz w:val="20"/>
                <w:szCs w:val="20"/>
              </w:rPr>
            </w:pPr>
          </w:p>
          <w:p w14:paraId="1E61E78D" w14:textId="56027D57" w:rsidR="00C55CB8" w:rsidRPr="005C2C23" w:rsidRDefault="00C55CB8"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1D6AA011" w14:textId="77777777" w:rsidR="00266CA5" w:rsidRDefault="00C55CB8" w:rsidP="00266CA5">
            <w:pPr>
              <w:rPr>
                <w:rFonts w:ascii="Open Sans" w:hAnsi="Open Sans" w:cs="Open Sans"/>
                <w:sz w:val="20"/>
                <w:szCs w:val="20"/>
              </w:rPr>
            </w:pPr>
            <w:r>
              <w:rPr>
                <w:rFonts w:ascii="Open Sans" w:hAnsi="Open Sans" w:cs="Open Sans"/>
                <w:sz w:val="20"/>
                <w:szCs w:val="20"/>
              </w:rPr>
              <w:t>This textbook provides a plethora of authentic and quasi authentic materials to allow students to hone these skills. Examples include:</w:t>
            </w:r>
          </w:p>
          <w:p w14:paraId="1DCB75A4" w14:textId="77777777" w:rsidR="00C55CB8" w:rsidRDefault="00C55CB8" w:rsidP="00266CA5">
            <w:pPr>
              <w:rPr>
                <w:rFonts w:ascii="Open Sans" w:hAnsi="Open Sans" w:cs="Open Sans"/>
                <w:sz w:val="20"/>
                <w:szCs w:val="20"/>
              </w:rPr>
            </w:pPr>
            <w:r>
              <w:rPr>
                <w:rFonts w:ascii="Open Sans" w:hAnsi="Open Sans" w:cs="Open Sans"/>
                <w:sz w:val="20"/>
                <w:szCs w:val="20"/>
              </w:rPr>
              <w:t>p.370-371 ¿Quién hace qué? a reading and analysis of a national survey about how long people spend doing a variety of activities.</w:t>
            </w:r>
          </w:p>
          <w:p w14:paraId="786F9AE5" w14:textId="1F82D4F1" w:rsidR="00C55CB8" w:rsidRPr="005C2C23" w:rsidRDefault="00C55CB8" w:rsidP="00266CA5">
            <w:pPr>
              <w:rPr>
                <w:rFonts w:ascii="Open Sans" w:hAnsi="Open Sans" w:cs="Open Sans"/>
                <w:sz w:val="20"/>
                <w:szCs w:val="20"/>
              </w:rPr>
            </w:pPr>
            <w:r>
              <w:rPr>
                <w:rFonts w:ascii="Open Sans" w:hAnsi="Open Sans" w:cs="Open Sans"/>
                <w:sz w:val="20"/>
                <w:szCs w:val="20"/>
              </w:rPr>
              <w:t>p. 388-389 Act 25, Dialogue, Act. 26-28</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011EA85B" w14:textId="77777777" w:rsidTr="00596122">
        <w:trPr>
          <w:cantSplit/>
          <w:trHeight w:val="148"/>
          <w:jc w:val="center"/>
        </w:trPr>
        <w:tc>
          <w:tcPr>
            <w:tcW w:w="5000" w:type="pct"/>
          </w:tcPr>
          <w:p w14:paraId="40057704"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646146C"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3C9DADBA" w:rsidR="00C55CB8" w:rsidRPr="008B7A7A" w:rsidRDefault="00C55CB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F6DBE"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021C41DC" w:rsidR="00702868" w:rsidRPr="005C2C23" w:rsidRDefault="00C55CB8" w:rsidP="00702868">
            <w:pPr>
              <w:rPr>
                <w:rFonts w:ascii="Open Sans" w:hAnsi="Open Sans" w:cs="Open Sans"/>
                <w:sz w:val="20"/>
                <w:szCs w:val="20"/>
              </w:rPr>
            </w:pPr>
            <w:r>
              <w:rPr>
                <w:rFonts w:ascii="Open Sans" w:hAnsi="Open Sans" w:cs="Open Sans"/>
                <w:sz w:val="20"/>
                <w:szCs w:val="20"/>
              </w:rPr>
              <w:t>X</w:t>
            </w:r>
          </w:p>
        </w:tc>
        <w:tc>
          <w:tcPr>
            <w:tcW w:w="1739" w:type="pct"/>
          </w:tcPr>
          <w:p w14:paraId="0CDFCC04" w14:textId="76DA6991" w:rsidR="00702868" w:rsidRPr="005C2C23" w:rsidRDefault="00C55CB8" w:rsidP="00702868">
            <w:pPr>
              <w:rPr>
                <w:rFonts w:ascii="Open Sans" w:hAnsi="Open Sans" w:cs="Open Sans"/>
                <w:sz w:val="20"/>
                <w:szCs w:val="20"/>
              </w:rPr>
            </w:pPr>
            <w:r>
              <w:rPr>
                <w:rFonts w:ascii="Open Sans" w:hAnsi="Open Sans" w:cs="Open Sans"/>
                <w:sz w:val="20"/>
                <w:szCs w:val="20"/>
              </w:rPr>
              <w:t>This book p</w:t>
            </w:r>
            <w:r w:rsidR="003207C9">
              <w:rPr>
                <w:rFonts w:ascii="Open Sans" w:hAnsi="Open Sans" w:cs="Open Sans"/>
                <w:sz w:val="20"/>
                <w:szCs w:val="20"/>
              </w:rPr>
              <w:t>rovides students with the basic skills necessary to start developing these skills, but they are not fully explored in this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46244A" w14:textId="77777777" w:rsidR="00702868" w:rsidRDefault="00702868" w:rsidP="00733F6A">
            <w:pPr>
              <w:rPr>
                <w:rFonts w:ascii="Open Sans" w:hAnsi="Open Sans" w:cs="Open Sans"/>
                <w:b/>
                <w:szCs w:val="20"/>
              </w:rPr>
            </w:pPr>
            <w:r w:rsidRPr="008B7A7A">
              <w:rPr>
                <w:rFonts w:ascii="Open Sans" w:hAnsi="Open Sans" w:cs="Open Sans"/>
                <w:b/>
                <w:szCs w:val="20"/>
              </w:rPr>
              <w:t>No</w:t>
            </w:r>
          </w:p>
          <w:p w14:paraId="25814889" w14:textId="58745A84" w:rsidR="003207C9" w:rsidRPr="008B7A7A" w:rsidRDefault="003207C9"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3207C9" w:rsidRPr="008F6DBE" w14:paraId="72C3DD46" w14:textId="77777777" w:rsidTr="00733F6A">
        <w:trPr>
          <w:cantSplit/>
          <w:trHeight w:val="1916"/>
          <w:jc w:val="center"/>
        </w:trPr>
        <w:tc>
          <w:tcPr>
            <w:tcW w:w="744" w:type="pct"/>
            <w:vAlign w:val="center"/>
          </w:tcPr>
          <w:p w14:paraId="349FEC47" w14:textId="77777777" w:rsidR="003207C9" w:rsidRPr="00EE3BD2" w:rsidRDefault="003207C9" w:rsidP="003207C9">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3207C9" w:rsidRPr="00EE3BD2" w:rsidRDefault="003207C9" w:rsidP="003207C9">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3207C9" w:rsidRPr="00EE3BD2" w:rsidRDefault="003207C9" w:rsidP="003207C9">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3207C9" w:rsidRPr="00EE3BD2" w:rsidRDefault="003207C9" w:rsidP="003207C9">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3207C9" w:rsidRPr="00EE3BD2" w:rsidRDefault="003207C9" w:rsidP="003207C9">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3207C9" w:rsidRPr="00EE3BD2" w:rsidRDefault="003207C9" w:rsidP="003207C9">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3207C9" w:rsidRPr="005C2C23" w:rsidRDefault="003207C9" w:rsidP="003207C9">
            <w:pPr>
              <w:rPr>
                <w:rFonts w:ascii="Open Sans" w:hAnsi="Open Sans" w:cs="Open Sans"/>
                <w:sz w:val="20"/>
                <w:szCs w:val="20"/>
              </w:rPr>
            </w:pPr>
          </w:p>
        </w:tc>
        <w:tc>
          <w:tcPr>
            <w:tcW w:w="248" w:type="pct"/>
          </w:tcPr>
          <w:p w14:paraId="055D1F18" w14:textId="21D323E9" w:rsidR="003207C9" w:rsidRPr="005C2C23" w:rsidRDefault="003207C9" w:rsidP="003207C9">
            <w:pPr>
              <w:rPr>
                <w:rFonts w:ascii="Open Sans" w:hAnsi="Open Sans" w:cs="Open Sans"/>
                <w:sz w:val="20"/>
                <w:szCs w:val="20"/>
              </w:rPr>
            </w:pPr>
            <w:r>
              <w:rPr>
                <w:rFonts w:ascii="Open Sans" w:hAnsi="Open Sans" w:cs="Open Sans"/>
                <w:sz w:val="20"/>
                <w:szCs w:val="20"/>
              </w:rPr>
              <w:t>X</w:t>
            </w:r>
          </w:p>
        </w:tc>
        <w:tc>
          <w:tcPr>
            <w:tcW w:w="1739" w:type="pct"/>
          </w:tcPr>
          <w:p w14:paraId="00C6E046" w14:textId="77777777" w:rsidR="003207C9" w:rsidRDefault="003207C9" w:rsidP="003207C9">
            <w:pPr>
              <w:rPr>
                <w:rFonts w:ascii="Open Sans" w:hAnsi="Open Sans" w:cs="Open Sans"/>
                <w:sz w:val="20"/>
                <w:szCs w:val="20"/>
              </w:rPr>
            </w:pPr>
            <w:r>
              <w:rPr>
                <w:rFonts w:ascii="Open Sans" w:hAnsi="Open Sans" w:cs="Open Sans"/>
                <w:sz w:val="20"/>
                <w:szCs w:val="20"/>
              </w:rPr>
              <w:t>This book provides students with the basic skills necessary to start developing these skills, but they are not fully explored in this text.</w:t>
            </w:r>
          </w:p>
          <w:p w14:paraId="1963D279" w14:textId="77777777" w:rsidR="003207C9" w:rsidRDefault="003207C9" w:rsidP="003207C9">
            <w:pPr>
              <w:rPr>
                <w:rFonts w:ascii="Open Sans" w:hAnsi="Open Sans" w:cs="Open Sans"/>
                <w:sz w:val="20"/>
                <w:szCs w:val="20"/>
              </w:rPr>
            </w:pPr>
          </w:p>
          <w:p w14:paraId="607E926A" w14:textId="1DC00AC0" w:rsidR="003207C9" w:rsidRPr="005C2C23" w:rsidRDefault="003207C9" w:rsidP="003207C9">
            <w:pPr>
              <w:rPr>
                <w:rFonts w:ascii="Open Sans" w:hAnsi="Open Sans" w:cs="Open Sans"/>
                <w:sz w:val="20"/>
                <w:szCs w:val="20"/>
              </w:rPr>
            </w:pPr>
            <w:r>
              <w:rPr>
                <w:rFonts w:ascii="Open Sans" w:hAnsi="Open Sans" w:cs="Open Sans"/>
                <w:sz w:val="20"/>
                <w:szCs w:val="20"/>
              </w:rPr>
              <w:t>Many advanced students could probably achieve highly in targets A) and B), but C) is far beyond their proficiency level and that of the textbook.</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02BF82C" w14:textId="77777777" w:rsidR="00702868" w:rsidRDefault="00702868" w:rsidP="00733F6A">
            <w:pPr>
              <w:rPr>
                <w:rFonts w:ascii="Open Sans" w:hAnsi="Open Sans" w:cs="Open Sans"/>
                <w:b/>
                <w:szCs w:val="20"/>
              </w:rPr>
            </w:pPr>
            <w:r w:rsidRPr="008B7A7A">
              <w:rPr>
                <w:rFonts w:ascii="Open Sans" w:hAnsi="Open Sans" w:cs="Open Sans"/>
                <w:b/>
                <w:szCs w:val="20"/>
              </w:rPr>
              <w:t>No</w:t>
            </w:r>
          </w:p>
          <w:p w14:paraId="3E686781" w14:textId="3D0D0745" w:rsidR="003207C9" w:rsidRPr="008B7A7A" w:rsidRDefault="003207C9"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05582"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3C905E3D" w:rsidR="00702868" w:rsidRPr="005C2C23" w:rsidRDefault="003207C9" w:rsidP="00702868">
            <w:pPr>
              <w:rPr>
                <w:rFonts w:ascii="Open Sans" w:hAnsi="Open Sans" w:cs="Open Sans"/>
                <w:sz w:val="20"/>
                <w:szCs w:val="20"/>
              </w:rPr>
            </w:pPr>
            <w:r>
              <w:rPr>
                <w:rFonts w:ascii="Open Sans" w:hAnsi="Open Sans" w:cs="Open Sans"/>
                <w:sz w:val="20"/>
                <w:szCs w:val="20"/>
              </w:rPr>
              <w:t>X</w:t>
            </w:r>
          </w:p>
        </w:tc>
        <w:tc>
          <w:tcPr>
            <w:tcW w:w="1739" w:type="pct"/>
          </w:tcPr>
          <w:p w14:paraId="00474C6A" w14:textId="07FAD601" w:rsidR="00702868" w:rsidRPr="005C2C23" w:rsidRDefault="003207C9" w:rsidP="00702868">
            <w:pPr>
              <w:rPr>
                <w:rFonts w:ascii="Open Sans" w:hAnsi="Open Sans" w:cs="Open Sans"/>
                <w:sz w:val="20"/>
                <w:szCs w:val="20"/>
              </w:rPr>
            </w:pPr>
            <w:r>
              <w:rPr>
                <w:rFonts w:ascii="Open Sans" w:hAnsi="Open Sans" w:cs="Open Sans"/>
                <w:sz w:val="20"/>
                <w:szCs w:val="20"/>
              </w:rPr>
              <w:t>Not applicable.</w:t>
            </w:r>
          </w:p>
        </w:tc>
      </w:tr>
      <w:tr w:rsidR="003207C9" w:rsidRPr="00005582" w14:paraId="7268A2A5" w14:textId="77777777" w:rsidTr="00733F6A">
        <w:trPr>
          <w:cantSplit/>
          <w:trHeight w:val="1916"/>
          <w:jc w:val="center"/>
        </w:trPr>
        <w:tc>
          <w:tcPr>
            <w:tcW w:w="744" w:type="pct"/>
            <w:vAlign w:val="center"/>
          </w:tcPr>
          <w:p w14:paraId="3C76616D" w14:textId="77777777" w:rsidR="003207C9" w:rsidRPr="00EE3BD2" w:rsidRDefault="003207C9" w:rsidP="003207C9">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3207C9" w:rsidRPr="00EE3BD2" w:rsidRDefault="003207C9" w:rsidP="003207C9">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3207C9" w:rsidRPr="00EE3BD2" w:rsidRDefault="003207C9" w:rsidP="003207C9">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3207C9" w:rsidRPr="00EE3BD2" w:rsidRDefault="003207C9" w:rsidP="003207C9">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3207C9" w:rsidRPr="00EE3BD2" w:rsidRDefault="003207C9" w:rsidP="003207C9">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3207C9" w:rsidRPr="00EE3BD2" w:rsidRDefault="003207C9" w:rsidP="003207C9">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3207C9" w:rsidRPr="005C2C23" w:rsidRDefault="003207C9" w:rsidP="003207C9">
            <w:pPr>
              <w:rPr>
                <w:rFonts w:ascii="Open Sans" w:hAnsi="Open Sans" w:cs="Open Sans"/>
                <w:sz w:val="20"/>
                <w:szCs w:val="20"/>
              </w:rPr>
            </w:pPr>
          </w:p>
        </w:tc>
        <w:tc>
          <w:tcPr>
            <w:tcW w:w="248" w:type="pct"/>
          </w:tcPr>
          <w:p w14:paraId="34488C5B" w14:textId="7A688EB5" w:rsidR="003207C9" w:rsidRPr="005C2C23" w:rsidRDefault="003207C9" w:rsidP="003207C9">
            <w:pPr>
              <w:rPr>
                <w:rFonts w:ascii="Open Sans" w:hAnsi="Open Sans" w:cs="Open Sans"/>
                <w:sz w:val="20"/>
                <w:szCs w:val="20"/>
              </w:rPr>
            </w:pPr>
            <w:r>
              <w:rPr>
                <w:rFonts w:ascii="Open Sans" w:hAnsi="Open Sans" w:cs="Open Sans"/>
                <w:sz w:val="20"/>
                <w:szCs w:val="20"/>
              </w:rPr>
              <w:t>X</w:t>
            </w:r>
          </w:p>
        </w:tc>
        <w:tc>
          <w:tcPr>
            <w:tcW w:w="1739" w:type="pct"/>
          </w:tcPr>
          <w:p w14:paraId="5E3D5812" w14:textId="18379D62" w:rsidR="003207C9" w:rsidRPr="005C2C23" w:rsidRDefault="003207C9" w:rsidP="003207C9">
            <w:pPr>
              <w:rPr>
                <w:rFonts w:ascii="Open Sans" w:hAnsi="Open Sans" w:cs="Open Sans"/>
                <w:sz w:val="20"/>
                <w:szCs w:val="20"/>
              </w:rPr>
            </w:pPr>
            <w:r>
              <w:rPr>
                <w:rFonts w:ascii="Open Sans" w:hAnsi="Open Sans" w:cs="Open Sans"/>
                <w:sz w:val="20"/>
                <w:szCs w:val="20"/>
              </w:rPr>
              <w:t>Not applicable.</w:t>
            </w:r>
          </w:p>
        </w:tc>
      </w:tr>
      <w:tr w:rsidR="003207C9" w:rsidRPr="00005582" w14:paraId="4F96DCDE" w14:textId="77777777" w:rsidTr="00733F6A">
        <w:trPr>
          <w:cantSplit/>
          <w:trHeight w:val="1916"/>
          <w:jc w:val="center"/>
        </w:trPr>
        <w:tc>
          <w:tcPr>
            <w:tcW w:w="744" w:type="pct"/>
            <w:vAlign w:val="center"/>
          </w:tcPr>
          <w:p w14:paraId="2EA7DC4D" w14:textId="77777777" w:rsidR="003207C9" w:rsidRPr="00EE3BD2" w:rsidRDefault="003207C9" w:rsidP="003207C9">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3207C9" w:rsidRPr="00EE3BD2" w:rsidRDefault="003207C9" w:rsidP="003207C9">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3207C9" w:rsidRPr="00EE3BD2" w:rsidRDefault="003207C9" w:rsidP="003207C9">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3207C9" w:rsidRPr="00EE3BD2" w:rsidRDefault="003207C9" w:rsidP="003207C9">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3207C9" w:rsidRPr="00EE3BD2" w:rsidRDefault="003207C9" w:rsidP="003207C9">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3207C9" w:rsidRPr="00EE3BD2" w:rsidRDefault="003207C9" w:rsidP="003207C9">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3207C9" w:rsidRPr="005C2C23" w:rsidRDefault="003207C9" w:rsidP="003207C9">
            <w:pPr>
              <w:rPr>
                <w:rFonts w:ascii="Open Sans" w:hAnsi="Open Sans" w:cs="Open Sans"/>
                <w:sz w:val="20"/>
                <w:szCs w:val="20"/>
              </w:rPr>
            </w:pPr>
          </w:p>
        </w:tc>
        <w:tc>
          <w:tcPr>
            <w:tcW w:w="248" w:type="pct"/>
          </w:tcPr>
          <w:p w14:paraId="46F003D7" w14:textId="6B1D0A91" w:rsidR="003207C9" w:rsidRPr="005C2C23" w:rsidRDefault="003207C9" w:rsidP="003207C9">
            <w:pPr>
              <w:rPr>
                <w:rFonts w:ascii="Open Sans" w:hAnsi="Open Sans" w:cs="Open Sans"/>
                <w:sz w:val="20"/>
                <w:szCs w:val="20"/>
              </w:rPr>
            </w:pPr>
            <w:r>
              <w:rPr>
                <w:rFonts w:ascii="Open Sans" w:hAnsi="Open Sans" w:cs="Open Sans"/>
                <w:sz w:val="20"/>
                <w:szCs w:val="20"/>
              </w:rPr>
              <w:t>X</w:t>
            </w:r>
          </w:p>
        </w:tc>
        <w:tc>
          <w:tcPr>
            <w:tcW w:w="1739" w:type="pct"/>
          </w:tcPr>
          <w:p w14:paraId="00D03BE8" w14:textId="542B5FB9" w:rsidR="003207C9" w:rsidRPr="005C2C23" w:rsidRDefault="003207C9" w:rsidP="003207C9">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6E848EF"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0A725839" w:rsidR="003207C9" w:rsidRPr="008F6BE9" w:rsidRDefault="003207C9"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8F6DBE"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8F6DBE"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96122"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2F86B4B3" w:rsidR="00702868" w:rsidRPr="005C2C23" w:rsidRDefault="00596122"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20E916FA" w14:textId="77777777" w:rsidR="00307323" w:rsidRDefault="00307323" w:rsidP="00307323">
            <w:pPr>
              <w:rPr>
                <w:rFonts w:ascii="Open Sans" w:hAnsi="Open Sans" w:cs="Open Sans"/>
                <w:sz w:val="20"/>
                <w:szCs w:val="20"/>
              </w:rPr>
            </w:pPr>
            <w:r>
              <w:rPr>
                <w:rFonts w:ascii="Open Sans" w:hAnsi="Open Sans" w:cs="Open Sans"/>
                <w:sz w:val="20"/>
                <w:szCs w:val="20"/>
              </w:rPr>
              <w:t>This textbook begins on p.2 with alphabet and provides reinforcement on p.3-5.</w:t>
            </w:r>
          </w:p>
          <w:p w14:paraId="29233988" w14:textId="77777777" w:rsidR="00307323" w:rsidRDefault="00307323" w:rsidP="00307323">
            <w:pPr>
              <w:rPr>
                <w:rFonts w:ascii="Open Sans" w:hAnsi="Open Sans" w:cs="Open Sans"/>
                <w:sz w:val="20"/>
                <w:szCs w:val="20"/>
              </w:rPr>
            </w:pPr>
          </w:p>
          <w:p w14:paraId="4762DF89" w14:textId="77777777" w:rsidR="00307323" w:rsidRDefault="00307323" w:rsidP="00307323">
            <w:pPr>
              <w:rPr>
                <w:rFonts w:ascii="Open Sans" w:hAnsi="Open Sans" w:cs="Open Sans"/>
                <w:sz w:val="20"/>
                <w:szCs w:val="20"/>
              </w:rPr>
            </w:pPr>
            <w:r>
              <w:rPr>
                <w:rFonts w:ascii="Open Sans" w:hAnsi="Open Sans" w:cs="Open Sans"/>
                <w:sz w:val="20"/>
                <w:szCs w:val="20"/>
              </w:rPr>
              <w:t>Each chapter’s vocabulary sections labeled A and B provide introductory level identification activities with new terms. Examples include:</w:t>
            </w:r>
          </w:p>
          <w:p w14:paraId="37266F66" w14:textId="77777777" w:rsidR="00307323" w:rsidRDefault="00307323" w:rsidP="00307323">
            <w:pPr>
              <w:rPr>
                <w:rFonts w:ascii="Open Sans" w:hAnsi="Open Sans" w:cs="Open Sans"/>
                <w:sz w:val="20"/>
                <w:szCs w:val="20"/>
              </w:rPr>
            </w:pPr>
            <w:r>
              <w:rPr>
                <w:rFonts w:ascii="Open Sans" w:hAnsi="Open Sans" w:cs="Open Sans"/>
                <w:sz w:val="20"/>
                <w:szCs w:val="20"/>
              </w:rPr>
              <w:t>p. 57-58 Act. 22-23</w:t>
            </w:r>
          </w:p>
          <w:p w14:paraId="41E07BDF" w14:textId="588C73B8" w:rsidR="00702868" w:rsidRPr="005C2C23" w:rsidRDefault="00307323" w:rsidP="00307323">
            <w:pPr>
              <w:rPr>
                <w:rFonts w:ascii="Open Sans" w:hAnsi="Open Sans" w:cs="Open Sans"/>
                <w:sz w:val="20"/>
                <w:szCs w:val="20"/>
              </w:rPr>
            </w:pPr>
            <w:r>
              <w:rPr>
                <w:rFonts w:ascii="Open Sans" w:hAnsi="Open Sans" w:cs="Open Sans"/>
                <w:sz w:val="20"/>
                <w:szCs w:val="20"/>
              </w:rPr>
              <w:t>p. 62 Act. 33</w:t>
            </w:r>
          </w:p>
        </w:tc>
      </w:tr>
      <w:tr w:rsidR="00702868" w:rsidRPr="008F6DBE"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58AF8807" w:rsidR="00702868" w:rsidRPr="005C2C23" w:rsidRDefault="00596122"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30E84A9F" w14:textId="77777777" w:rsidR="00702868" w:rsidRDefault="00307323" w:rsidP="00702868">
            <w:pPr>
              <w:rPr>
                <w:rFonts w:ascii="Open Sans" w:hAnsi="Open Sans" w:cs="Open Sans"/>
                <w:sz w:val="20"/>
                <w:szCs w:val="20"/>
              </w:rPr>
            </w:pPr>
            <w:r>
              <w:rPr>
                <w:rFonts w:ascii="Open Sans" w:hAnsi="Open Sans" w:cs="Open Sans"/>
                <w:sz w:val="20"/>
                <w:szCs w:val="20"/>
              </w:rPr>
              <w:t>Learners are asked to identify words and phrases associated with familiar topics and with the support of visuals throughout the textbook. Examples include:</w:t>
            </w:r>
          </w:p>
          <w:p w14:paraId="16A30C2C" w14:textId="449565B1" w:rsidR="00307323" w:rsidRPr="005C2C23" w:rsidRDefault="00307323" w:rsidP="00702868">
            <w:pPr>
              <w:rPr>
                <w:rFonts w:ascii="Open Sans" w:hAnsi="Open Sans" w:cs="Open Sans"/>
                <w:sz w:val="20"/>
                <w:szCs w:val="20"/>
              </w:rPr>
            </w:pPr>
            <w:r>
              <w:rPr>
                <w:rFonts w:ascii="Open Sans" w:hAnsi="Open Sans" w:cs="Open Sans"/>
                <w:sz w:val="20"/>
                <w:szCs w:val="20"/>
              </w:rPr>
              <w:t>p.</w:t>
            </w:r>
            <w:r w:rsidR="00AA2590">
              <w:rPr>
                <w:rFonts w:ascii="Open Sans" w:hAnsi="Open Sans" w:cs="Open Sans"/>
                <w:sz w:val="20"/>
                <w:szCs w:val="20"/>
              </w:rPr>
              <w:t>64 Act. 37, p.72 Act. 2, p.76 Act. 11, p.118 Act. 31, p.138 Act. 26, and p.166 Act. 30.</w:t>
            </w:r>
          </w:p>
        </w:tc>
      </w:tr>
      <w:tr w:rsidR="00702868" w:rsidRPr="008F6DBE"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319853C3" w:rsidR="00702868" w:rsidRPr="005C2C23" w:rsidRDefault="00596122"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71C4514D" w14:textId="2184521D" w:rsidR="00702868" w:rsidRDefault="00593F84" w:rsidP="00702868">
            <w:pPr>
              <w:rPr>
                <w:rFonts w:ascii="Open Sans" w:hAnsi="Open Sans" w:cs="Open Sans"/>
                <w:sz w:val="20"/>
                <w:szCs w:val="20"/>
              </w:rPr>
            </w:pPr>
            <w:r>
              <w:rPr>
                <w:rFonts w:ascii="Open Sans" w:hAnsi="Open Sans" w:cs="Open Sans"/>
                <w:sz w:val="20"/>
                <w:szCs w:val="20"/>
              </w:rPr>
              <w:t xml:space="preserve">This textbook provides numerous opportunities for students to interact with simple short texts in meaningful ways. </w:t>
            </w:r>
            <w:r w:rsidR="00B40DB6">
              <w:rPr>
                <w:rFonts w:ascii="Open Sans" w:hAnsi="Open Sans" w:cs="Open Sans"/>
                <w:sz w:val="20"/>
                <w:szCs w:val="20"/>
              </w:rPr>
              <w:t>Significant Example</w:t>
            </w:r>
            <w:r>
              <w:rPr>
                <w:rFonts w:ascii="Open Sans" w:hAnsi="Open Sans" w:cs="Open Sans"/>
                <w:sz w:val="20"/>
                <w:szCs w:val="20"/>
              </w:rPr>
              <w:t>:</w:t>
            </w:r>
          </w:p>
          <w:p w14:paraId="4F0525BA" w14:textId="33ECFE54" w:rsidR="00B40DB6" w:rsidRPr="005C2C23" w:rsidRDefault="00593F84" w:rsidP="00702868">
            <w:pPr>
              <w:rPr>
                <w:rFonts w:ascii="Open Sans" w:hAnsi="Open Sans" w:cs="Open Sans"/>
                <w:sz w:val="20"/>
                <w:szCs w:val="20"/>
              </w:rPr>
            </w:pPr>
            <w:r>
              <w:rPr>
                <w:rFonts w:ascii="Open Sans" w:hAnsi="Open Sans" w:cs="Open Sans"/>
                <w:sz w:val="20"/>
                <w:szCs w:val="20"/>
              </w:rPr>
              <w:t>p. 66</w:t>
            </w:r>
            <w:r w:rsidR="00B40DB6">
              <w:rPr>
                <w:rFonts w:ascii="Open Sans" w:hAnsi="Open Sans" w:cs="Open Sans"/>
                <w:sz w:val="20"/>
                <w:szCs w:val="20"/>
              </w:rPr>
              <w:t xml:space="preserve"> – A short reading about report cards in Spanish-speaking countries with a sample report card visual followed by comprehension, analysis, and a personal writing based on the reading.</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05206DD8" w14:textId="77777777" w:rsidTr="00596122">
        <w:trPr>
          <w:cantSplit/>
          <w:trHeight w:val="148"/>
          <w:jc w:val="center"/>
        </w:trPr>
        <w:tc>
          <w:tcPr>
            <w:tcW w:w="5000" w:type="pct"/>
          </w:tcPr>
          <w:p w14:paraId="01AD26D1"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DBE"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3688C5A5" w:rsidR="00CD03F8" w:rsidRPr="008B7A7A" w:rsidRDefault="00CD03F8" w:rsidP="00733F6A">
            <w:pPr>
              <w:rPr>
                <w:rFonts w:ascii="Open Sans" w:hAnsi="Open Sans" w:cs="Open Sans"/>
                <w:b/>
                <w:szCs w:val="20"/>
              </w:rPr>
            </w:pPr>
            <w:r w:rsidRPr="008B7A7A">
              <w:rPr>
                <w:rFonts w:ascii="Open Sans" w:hAnsi="Open Sans" w:cs="Open Sans"/>
                <w:b/>
                <w:szCs w:val="20"/>
              </w:rPr>
              <w:t>Yes</w:t>
            </w:r>
            <w:r w:rsidR="00596122">
              <w:rPr>
                <w:rFonts w:ascii="Open Sans" w:hAnsi="Open Sans" w:cs="Open Sans"/>
                <w:b/>
                <w:szCs w:val="20"/>
              </w:rPr>
              <w:b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7EDE610"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3872540C" w:rsidR="00B40DB6" w:rsidRPr="008B7A7A" w:rsidRDefault="00B40DB6" w:rsidP="00733F6A">
            <w:pPr>
              <w:rPr>
                <w:rFonts w:ascii="Open Sans" w:hAnsi="Open Sans" w:cs="Open Sans"/>
                <w:b/>
                <w:szCs w:val="20"/>
              </w:rPr>
            </w:pPr>
            <w:r>
              <w:rPr>
                <w:rFonts w:ascii="Open Sans" w:hAnsi="Open Sans" w:cs="Open Sans"/>
                <w:b/>
                <w:szCs w:val="20"/>
              </w:rPr>
              <w:t>This textbook provides a plethora of reading opportunities and helps the student and teacher by not only providing activities, but also by including reading strategies in their “Antes de leer” sections.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05582"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2631C950" w:rsidR="00CD03F8" w:rsidRPr="005C2C23" w:rsidRDefault="00B40DB6"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18DA053" w:rsidR="00CD03F8" w:rsidRPr="005C2C23" w:rsidRDefault="00CD03F8" w:rsidP="00CD03F8">
            <w:pPr>
              <w:rPr>
                <w:rFonts w:ascii="Open Sans" w:hAnsi="Open Sans" w:cs="Open Sans"/>
                <w:sz w:val="20"/>
                <w:szCs w:val="20"/>
              </w:rPr>
            </w:pPr>
          </w:p>
        </w:tc>
        <w:tc>
          <w:tcPr>
            <w:tcW w:w="1738" w:type="pct"/>
          </w:tcPr>
          <w:p w14:paraId="2563419E" w14:textId="77777777" w:rsidR="00CD03F8" w:rsidRPr="008F6DBE" w:rsidRDefault="00B40DB6" w:rsidP="00CD03F8">
            <w:pPr>
              <w:rPr>
                <w:rFonts w:ascii="Open Sans" w:hAnsi="Open Sans" w:cs="Open Sans"/>
                <w:sz w:val="20"/>
                <w:szCs w:val="20"/>
                <w:lang w:val="es-ES"/>
              </w:rPr>
            </w:pPr>
            <w:r>
              <w:rPr>
                <w:rFonts w:ascii="Open Sans" w:hAnsi="Open Sans" w:cs="Open Sans"/>
                <w:sz w:val="20"/>
                <w:szCs w:val="20"/>
              </w:rPr>
              <w:t xml:space="preserve">This text provides students with a variety of readings that promote these three target skills. </w:t>
            </w:r>
            <w:r w:rsidRPr="008F6DBE">
              <w:rPr>
                <w:rFonts w:ascii="Open Sans" w:hAnsi="Open Sans" w:cs="Open Sans"/>
                <w:sz w:val="20"/>
                <w:szCs w:val="20"/>
                <w:lang w:val="es-ES"/>
              </w:rPr>
              <w:t>Examples include:</w:t>
            </w:r>
          </w:p>
          <w:p w14:paraId="333D3A7A" w14:textId="77777777" w:rsidR="00B40DB6" w:rsidRPr="008F6DBE" w:rsidRDefault="00B40DB6" w:rsidP="00CD03F8">
            <w:pPr>
              <w:rPr>
                <w:rFonts w:ascii="Open Sans" w:hAnsi="Open Sans" w:cs="Open Sans"/>
                <w:sz w:val="20"/>
                <w:szCs w:val="20"/>
                <w:lang w:val="es-ES"/>
              </w:rPr>
            </w:pPr>
            <w:r w:rsidRPr="008F6DBE">
              <w:rPr>
                <w:rFonts w:ascii="Open Sans" w:hAnsi="Open Sans" w:cs="Open Sans"/>
                <w:sz w:val="20"/>
                <w:szCs w:val="20"/>
                <w:lang w:val="es-ES"/>
              </w:rPr>
              <w:t>p.66 – “Las notas en el colego”</w:t>
            </w:r>
          </w:p>
          <w:p w14:paraId="129C2D67" w14:textId="0B67D31A" w:rsidR="00B40DB6" w:rsidRPr="008F6DBE" w:rsidRDefault="00B40DB6" w:rsidP="00CD03F8">
            <w:pPr>
              <w:rPr>
                <w:rFonts w:ascii="Open Sans" w:hAnsi="Open Sans" w:cs="Open Sans"/>
                <w:sz w:val="20"/>
                <w:szCs w:val="20"/>
                <w:lang w:val="es-ES"/>
              </w:rPr>
            </w:pPr>
            <w:r w:rsidRPr="008F6DBE">
              <w:rPr>
                <w:rFonts w:ascii="Open Sans" w:hAnsi="Open Sans" w:cs="Open Sans"/>
                <w:sz w:val="20"/>
                <w:szCs w:val="20"/>
                <w:lang w:val="es-ES"/>
              </w:rPr>
              <w:t>p.132 – “La comida de tres culturas”</w:t>
            </w:r>
          </w:p>
          <w:p w14:paraId="4B899254" w14:textId="2E8F3D11" w:rsidR="00B40DB6" w:rsidRPr="008F6DBE" w:rsidRDefault="00B40DB6" w:rsidP="00CD03F8">
            <w:pPr>
              <w:rPr>
                <w:rFonts w:ascii="Open Sans" w:hAnsi="Open Sans" w:cs="Open Sans"/>
                <w:sz w:val="20"/>
                <w:szCs w:val="20"/>
                <w:lang w:val="es-ES"/>
              </w:rPr>
            </w:pPr>
            <w:r w:rsidRPr="008F6DBE">
              <w:rPr>
                <w:rFonts w:ascii="Open Sans" w:hAnsi="Open Sans" w:cs="Open Sans"/>
                <w:sz w:val="20"/>
                <w:szCs w:val="20"/>
                <w:lang w:val="es-ES"/>
              </w:rPr>
              <w:t>p.218 – “Unas vacaciones de Aventura”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1030036"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5915ADAE" w:rsidR="00B40DB6" w:rsidRPr="008B7A7A" w:rsidRDefault="00B40DB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6DBE"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B918D70" w:rsidR="00CD03F8" w:rsidRPr="005C2C23" w:rsidRDefault="00B40DB6" w:rsidP="00CD03F8">
            <w:pPr>
              <w:rPr>
                <w:rFonts w:ascii="Open Sans" w:hAnsi="Open Sans" w:cs="Open Sans"/>
                <w:sz w:val="20"/>
                <w:szCs w:val="20"/>
              </w:rPr>
            </w:pPr>
            <w:r>
              <w:rPr>
                <w:rFonts w:ascii="Open Sans" w:hAnsi="Open Sans" w:cs="Open Sans"/>
                <w:sz w:val="20"/>
                <w:szCs w:val="20"/>
              </w:rPr>
              <w:t>X</w:t>
            </w:r>
          </w:p>
        </w:tc>
        <w:tc>
          <w:tcPr>
            <w:tcW w:w="1738" w:type="pct"/>
          </w:tcPr>
          <w:p w14:paraId="7508B8D5" w14:textId="402BD36A" w:rsidR="00CD03F8" w:rsidRPr="005C2C23" w:rsidRDefault="00B40DB6" w:rsidP="00CD03F8">
            <w:pPr>
              <w:rPr>
                <w:rFonts w:ascii="Open Sans" w:hAnsi="Open Sans" w:cs="Open Sans"/>
                <w:sz w:val="20"/>
                <w:szCs w:val="20"/>
              </w:rPr>
            </w:pPr>
            <w:r>
              <w:rPr>
                <w:rFonts w:ascii="Open Sans" w:hAnsi="Open Sans" w:cs="Open Sans"/>
                <w:sz w:val="20"/>
                <w:szCs w:val="20"/>
              </w:rPr>
              <w:t>While the textbook provides adequate reading skills practice and instruction, it does not push students to the intermediate mid level because it is a level 1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6D75C44" w14:textId="77777777" w:rsidR="00CD03F8" w:rsidRDefault="00CD03F8" w:rsidP="00733F6A">
            <w:pPr>
              <w:rPr>
                <w:rFonts w:ascii="Open Sans" w:hAnsi="Open Sans" w:cs="Open Sans"/>
                <w:b/>
                <w:szCs w:val="20"/>
              </w:rPr>
            </w:pPr>
            <w:r w:rsidRPr="008B7A7A">
              <w:rPr>
                <w:rFonts w:ascii="Open Sans" w:hAnsi="Open Sans" w:cs="Open Sans"/>
                <w:b/>
                <w:szCs w:val="20"/>
              </w:rPr>
              <w:t>No</w:t>
            </w:r>
          </w:p>
          <w:p w14:paraId="3F181F66" w14:textId="7467492A" w:rsidR="00B40DB6" w:rsidRPr="008B7A7A" w:rsidRDefault="00B40DB6"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DBE"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6DBE"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27A3043E" w:rsidR="00CD03F8" w:rsidRPr="005C2C23" w:rsidRDefault="00B40DB6" w:rsidP="00CD03F8">
            <w:pPr>
              <w:rPr>
                <w:rFonts w:ascii="Open Sans" w:hAnsi="Open Sans" w:cs="Open Sans"/>
                <w:sz w:val="20"/>
                <w:szCs w:val="20"/>
              </w:rPr>
            </w:pPr>
            <w:r>
              <w:rPr>
                <w:rFonts w:ascii="Open Sans" w:hAnsi="Open Sans" w:cs="Open Sans"/>
                <w:sz w:val="20"/>
                <w:szCs w:val="20"/>
              </w:rPr>
              <w:t>X</w:t>
            </w:r>
          </w:p>
        </w:tc>
        <w:tc>
          <w:tcPr>
            <w:tcW w:w="1738" w:type="pct"/>
          </w:tcPr>
          <w:p w14:paraId="1A637BB4" w14:textId="1C380406" w:rsidR="00CD03F8" w:rsidRPr="005C2C23" w:rsidRDefault="00B40DB6" w:rsidP="00CD03F8">
            <w:pPr>
              <w:rPr>
                <w:rFonts w:ascii="Open Sans" w:hAnsi="Open Sans" w:cs="Open Sans"/>
                <w:sz w:val="20"/>
                <w:szCs w:val="20"/>
              </w:rPr>
            </w:pPr>
            <w:r>
              <w:rPr>
                <w:rFonts w:ascii="Open Sans" w:hAnsi="Open Sans" w:cs="Open Sans"/>
                <w:sz w:val="20"/>
                <w:szCs w:val="20"/>
              </w:rPr>
              <w:t>While the textbook provides adequate reading skills practice and instruction, it does not push students to the intermediate mid level because it is a level 1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7141F0A" w14:textId="77777777" w:rsidR="00CD03F8" w:rsidRDefault="00CD03F8" w:rsidP="00733F6A">
            <w:pPr>
              <w:rPr>
                <w:rFonts w:ascii="Open Sans" w:hAnsi="Open Sans" w:cs="Open Sans"/>
                <w:b/>
                <w:szCs w:val="20"/>
              </w:rPr>
            </w:pPr>
            <w:r w:rsidRPr="008B7A7A">
              <w:rPr>
                <w:rFonts w:ascii="Open Sans" w:hAnsi="Open Sans" w:cs="Open Sans"/>
                <w:b/>
                <w:szCs w:val="20"/>
              </w:rPr>
              <w:t>No</w:t>
            </w:r>
          </w:p>
          <w:p w14:paraId="568D9538" w14:textId="1E18AB2E" w:rsidR="002300D8" w:rsidRPr="008B7A7A" w:rsidRDefault="002300D8"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3207C9" w:rsidRPr="00005582" w14:paraId="76EA5F88" w14:textId="77777777" w:rsidTr="00D371BB">
        <w:trPr>
          <w:cantSplit/>
          <w:trHeight w:val="1916"/>
          <w:jc w:val="center"/>
        </w:trPr>
        <w:tc>
          <w:tcPr>
            <w:tcW w:w="686" w:type="pct"/>
            <w:vAlign w:val="center"/>
          </w:tcPr>
          <w:p w14:paraId="32A67882" w14:textId="77777777" w:rsidR="003207C9" w:rsidRPr="00EE3BD2" w:rsidRDefault="003207C9" w:rsidP="003207C9">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3207C9" w:rsidRPr="00EE3BD2" w:rsidRDefault="003207C9" w:rsidP="003207C9">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3207C9" w:rsidRPr="00EE3BD2" w:rsidRDefault="003207C9" w:rsidP="003207C9">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3207C9" w:rsidRPr="00EE3BD2" w:rsidRDefault="003207C9" w:rsidP="003207C9">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3207C9" w:rsidRPr="00EE3BD2" w:rsidRDefault="003207C9" w:rsidP="003207C9">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3207C9" w:rsidRPr="00EE3BD2" w:rsidRDefault="003207C9" w:rsidP="003207C9">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3207C9" w:rsidRPr="00EE3BD2" w:rsidRDefault="003207C9" w:rsidP="003207C9">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3207C9" w:rsidRPr="00EE3BD2" w:rsidRDefault="003207C9" w:rsidP="003207C9">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3207C9" w:rsidRPr="005C2C23" w:rsidRDefault="003207C9" w:rsidP="003207C9">
            <w:pPr>
              <w:rPr>
                <w:rFonts w:ascii="Open Sans" w:hAnsi="Open Sans" w:cs="Open Sans"/>
                <w:sz w:val="20"/>
                <w:szCs w:val="20"/>
              </w:rPr>
            </w:pPr>
          </w:p>
        </w:tc>
        <w:tc>
          <w:tcPr>
            <w:tcW w:w="248" w:type="pct"/>
          </w:tcPr>
          <w:p w14:paraId="6F772C23" w14:textId="0FAFDABB" w:rsidR="003207C9" w:rsidRPr="005C2C23" w:rsidRDefault="003207C9" w:rsidP="003207C9">
            <w:pPr>
              <w:rPr>
                <w:rFonts w:ascii="Open Sans" w:hAnsi="Open Sans" w:cs="Open Sans"/>
                <w:sz w:val="20"/>
                <w:szCs w:val="20"/>
              </w:rPr>
            </w:pPr>
            <w:r>
              <w:rPr>
                <w:rFonts w:ascii="Open Sans" w:hAnsi="Open Sans" w:cs="Open Sans"/>
                <w:sz w:val="20"/>
                <w:szCs w:val="20"/>
              </w:rPr>
              <w:t>X</w:t>
            </w:r>
          </w:p>
        </w:tc>
        <w:tc>
          <w:tcPr>
            <w:tcW w:w="1738" w:type="pct"/>
          </w:tcPr>
          <w:p w14:paraId="49E525DD" w14:textId="6866E5B6" w:rsidR="003207C9" w:rsidRPr="005C2C23" w:rsidRDefault="003207C9" w:rsidP="003207C9">
            <w:pPr>
              <w:rPr>
                <w:rFonts w:ascii="Open Sans" w:hAnsi="Open Sans" w:cs="Open Sans"/>
                <w:sz w:val="20"/>
                <w:szCs w:val="20"/>
              </w:rPr>
            </w:pPr>
            <w:r>
              <w:rPr>
                <w:rFonts w:ascii="Open Sans" w:hAnsi="Open Sans" w:cs="Open Sans"/>
                <w:sz w:val="20"/>
                <w:szCs w:val="20"/>
              </w:rPr>
              <w:t>Not applicable.</w:t>
            </w:r>
          </w:p>
        </w:tc>
      </w:tr>
      <w:tr w:rsidR="003207C9" w:rsidRPr="00005582" w14:paraId="5F098546" w14:textId="77777777" w:rsidTr="00D371BB">
        <w:trPr>
          <w:cantSplit/>
          <w:trHeight w:val="1916"/>
          <w:jc w:val="center"/>
        </w:trPr>
        <w:tc>
          <w:tcPr>
            <w:tcW w:w="686" w:type="pct"/>
            <w:vAlign w:val="center"/>
          </w:tcPr>
          <w:p w14:paraId="3ADD5587" w14:textId="77777777" w:rsidR="003207C9" w:rsidRPr="00EE3BD2" w:rsidRDefault="003207C9" w:rsidP="003207C9">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3207C9" w:rsidRPr="00EE3BD2" w:rsidRDefault="003207C9" w:rsidP="003207C9">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3207C9" w:rsidRPr="00EE3BD2" w:rsidRDefault="003207C9" w:rsidP="003207C9">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3207C9" w:rsidRPr="00EE3BD2" w:rsidRDefault="003207C9" w:rsidP="003207C9">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3207C9" w:rsidRPr="00EE3BD2" w:rsidRDefault="003207C9" w:rsidP="003207C9">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3207C9" w:rsidRPr="005C2C23" w:rsidRDefault="003207C9" w:rsidP="003207C9">
            <w:pPr>
              <w:rPr>
                <w:rFonts w:ascii="Open Sans" w:hAnsi="Open Sans" w:cs="Open Sans"/>
                <w:sz w:val="20"/>
                <w:szCs w:val="20"/>
              </w:rPr>
            </w:pPr>
          </w:p>
        </w:tc>
        <w:tc>
          <w:tcPr>
            <w:tcW w:w="248" w:type="pct"/>
          </w:tcPr>
          <w:p w14:paraId="31291999" w14:textId="1B2CF3EF" w:rsidR="003207C9" w:rsidRPr="005C2C23" w:rsidRDefault="003207C9" w:rsidP="003207C9">
            <w:pPr>
              <w:rPr>
                <w:rFonts w:ascii="Open Sans" w:hAnsi="Open Sans" w:cs="Open Sans"/>
                <w:sz w:val="20"/>
                <w:szCs w:val="20"/>
              </w:rPr>
            </w:pPr>
            <w:r>
              <w:rPr>
                <w:rFonts w:ascii="Open Sans" w:hAnsi="Open Sans" w:cs="Open Sans"/>
                <w:sz w:val="20"/>
                <w:szCs w:val="20"/>
              </w:rPr>
              <w:t>X</w:t>
            </w:r>
          </w:p>
        </w:tc>
        <w:tc>
          <w:tcPr>
            <w:tcW w:w="1738" w:type="pct"/>
          </w:tcPr>
          <w:p w14:paraId="10C7E0D8" w14:textId="2696D258" w:rsidR="003207C9" w:rsidRPr="005C2C23" w:rsidRDefault="003207C9" w:rsidP="003207C9">
            <w:pPr>
              <w:rPr>
                <w:rFonts w:ascii="Open Sans" w:hAnsi="Open Sans" w:cs="Open Sans"/>
                <w:sz w:val="20"/>
                <w:szCs w:val="20"/>
              </w:rPr>
            </w:pPr>
            <w:r>
              <w:rPr>
                <w:rFonts w:ascii="Open Sans" w:hAnsi="Open Sans" w:cs="Open Sans"/>
                <w:sz w:val="20"/>
                <w:szCs w:val="20"/>
              </w:rPr>
              <w:t>Not applicable.</w:t>
            </w:r>
          </w:p>
        </w:tc>
      </w:tr>
      <w:tr w:rsidR="003207C9" w:rsidRPr="00005582" w14:paraId="0404FF14" w14:textId="77777777" w:rsidTr="00D371BB">
        <w:trPr>
          <w:cantSplit/>
          <w:trHeight w:val="1916"/>
          <w:jc w:val="center"/>
        </w:trPr>
        <w:tc>
          <w:tcPr>
            <w:tcW w:w="686" w:type="pct"/>
            <w:vAlign w:val="center"/>
          </w:tcPr>
          <w:p w14:paraId="59D8849F" w14:textId="77777777" w:rsidR="003207C9" w:rsidRPr="00EE3BD2" w:rsidRDefault="003207C9" w:rsidP="003207C9">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3207C9" w:rsidRPr="00EE3BD2" w:rsidRDefault="003207C9" w:rsidP="003207C9">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3207C9" w:rsidRPr="00EE3BD2" w:rsidRDefault="003207C9" w:rsidP="003207C9">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3207C9" w:rsidRPr="00EE3BD2" w:rsidRDefault="003207C9" w:rsidP="003207C9">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3207C9" w:rsidRPr="00EE3BD2" w:rsidRDefault="003207C9" w:rsidP="003207C9">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3207C9" w:rsidRPr="005C2C23" w:rsidRDefault="003207C9" w:rsidP="003207C9">
            <w:pPr>
              <w:rPr>
                <w:rFonts w:ascii="Open Sans" w:hAnsi="Open Sans" w:cs="Open Sans"/>
                <w:sz w:val="20"/>
                <w:szCs w:val="20"/>
              </w:rPr>
            </w:pPr>
          </w:p>
        </w:tc>
        <w:tc>
          <w:tcPr>
            <w:tcW w:w="248" w:type="pct"/>
          </w:tcPr>
          <w:p w14:paraId="11CCBA93" w14:textId="067A254A" w:rsidR="003207C9" w:rsidRPr="005C2C23" w:rsidRDefault="003207C9" w:rsidP="003207C9">
            <w:pPr>
              <w:rPr>
                <w:rFonts w:ascii="Open Sans" w:hAnsi="Open Sans" w:cs="Open Sans"/>
                <w:sz w:val="20"/>
                <w:szCs w:val="20"/>
              </w:rPr>
            </w:pPr>
            <w:r>
              <w:rPr>
                <w:rFonts w:ascii="Open Sans" w:hAnsi="Open Sans" w:cs="Open Sans"/>
                <w:sz w:val="20"/>
                <w:szCs w:val="20"/>
              </w:rPr>
              <w:t>X</w:t>
            </w:r>
          </w:p>
        </w:tc>
        <w:tc>
          <w:tcPr>
            <w:tcW w:w="1738" w:type="pct"/>
          </w:tcPr>
          <w:p w14:paraId="761E508C" w14:textId="16F541BB" w:rsidR="003207C9" w:rsidRPr="005C2C23" w:rsidRDefault="003207C9" w:rsidP="003207C9">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E411B84"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4E8CFB3F" w:rsidR="003207C9" w:rsidRPr="008F6BE9" w:rsidRDefault="003207C9"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8F6DB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8F6DB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96122"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19D0BA3F" w:rsidR="009F5FF3" w:rsidRPr="005C2C23" w:rsidRDefault="00596122"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2DB35B06" w14:textId="77777777" w:rsidR="002300D8" w:rsidRDefault="002300D8" w:rsidP="009F5FF3">
            <w:pPr>
              <w:rPr>
                <w:rFonts w:ascii="Open Sans" w:hAnsi="Open Sans" w:cs="Open Sans"/>
                <w:sz w:val="20"/>
                <w:szCs w:val="20"/>
              </w:rPr>
            </w:pPr>
            <w:r>
              <w:rPr>
                <w:rFonts w:ascii="Open Sans" w:hAnsi="Open Sans" w:cs="Open Sans"/>
                <w:sz w:val="20"/>
                <w:szCs w:val="20"/>
              </w:rPr>
              <w:t>Students are provided with opportunities to present limited personal information on the following pages:</w:t>
            </w:r>
          </w:p>
          <w:p w14:paraId="63DC7E6F" w14:textId="77777777" w:rsidR="002300D8" w:rsidRDefault="002300D8" w:rsidP="009F5FF3">
            <w:pPr>
              <w:rPr>
                <w:rFonts w:ascii="Open Sans" w:hAnsi="Open Sans" w:cs="Open Sans"/>
                <w:sz w:val="20"/>
                <w:szCs w:val="20"/>
              </w:rPr>
            </w:pPr>
            <w:r>
              <w:rPr>
                <w:rFonts w:ascii="Open Sans" w:hAnsi="Open Sans" w:cs="Open Sans"/>
                <w:sz w:val="20"/>
                <w:szCs w:val="20"/>
              </w:rPr>
              <w:t>p. 7 – Act. 13</w:t>
            </w:r>
          </w:p>
          <w:p w14:paraId="5FBEFD69" w14:textId="77777777" w:rsidR="002300D8" w:rsidRDefault="002300D8" w:rsidP="009F5FF3">
            <w:pPr>
              <w:rPr>
                <w:rFonts w:ascii="Open Sans" w:hAnsi="Open Sans" w:cs="Open Sans"/>
                <w:sz w:val="20"/>
                <w:szCs w:val="20"/>
              </w:rPr>
            </w:pPr>
            <w:r>
              <w:rPr>
                <w:rFonts w:ascii="Open Sans" w:hAnsi="Open Sans" w:cs="Open Sans"/>
                <w:sz w:val="20"/>
                <w:szCs w:val="20"/>
              </w:rPr>
              <w:t>p. 17 – Act. 36</w:t>
            </w:r>
          </w:p>
          <w:p w14:paraId="00D2D5DF" w14:textId="77777777" w:rsidR="002300D8" w:rsidRDefault="002300D8" w:rsidP="009F5FF3">
            <w:pPr>
              <w:rPr>
                <w:rFonts w:ascii="Open Sans" w:hAnsi="Open Sans" w:cs="Open Sans"/>
                <w:sz w:val="20"/>
                <w:szCs w:val="20"/>
              </w:rPr>
            </w:pPr>
            <w:r>
              <w:rPr>
                <w:rFonts w:ascii="Open Sans" w:hAnsi="Open Sans" w:cs="Open Sans"/>
                <w:sz w:val="20"/>
                <w:szCs w:val="20"/>
              </w:rPr>
              <w:t>Students are oftentimes asked to identify familiar nouns with pictures. Examples include:</w:t>
            </w:r>
          </w:p>
          <w:p w14:paraId="2BD2E040" w14:textId="77777777" w:rsidR="002300D8" w:rsidRDefault="002300D8" w:rsidP="009F5FF3">
            <w:pPr>
              <w:rPr>
                <w:rFonts w:ascii="Open Sans" w:hAnsi="Open Sans" w:cs="Open Sans"/>
                <w:sz w:val="20"/>
                <w:szCs w:val="20"/>
              </w:rPr>
            </w:pPr>
            <w:r>
              <w:rPr>
                <w:rFonts w:ascii="Open Sans" w:hAnsi="Open Sans" w:cs="Open Sans"/>
                <w:sz w:val="20"/>
                <w:szCs w:val="20"/>
              </w:rPr>
              <w:t>p. 58 – Act. 22</w:t>
            </w:r>
          </w:p>
          <w:p w14:paraId="62D676EC" w14:textId="77777777" w:rsidR="002300D8" w:rsidRDefault="002300D8" w:rsidP="009F5FF3">
            <w:pPr>
              <w:rPr>
                <w:rFonts w:ascii="Open Sans" w:hAnsi="Open Sans" w:cs="Open Sans"/>
                <w:sz w:val="20"/>
                <w:szCs w:val="20"/>
              </w:rPr>
            </w:pPr>
            <w:r>
              <w:rPr>
                <w:rFonts w:ascii="Open Sans" w:hAnsi="Open Sans" w:cs="Open Sans"/>
                <w:sz w:val="20"/>
                <w:szCs w:val="20"/>
              </w:rPr>
              <w:t>p. 61 – Act. 31</w:t>
            </w:r>
          </w:p>
          <w:p w14:paraId="60E6DC03" w14:textId="77777777" w:rsidR="002300D8" w:rsidRDefault="002300D8" w:rsidP="009F5FF3">
            <w:pPr>
              <w:rPr>
                <w:rFonts w:ascii="Open Sans" w:hAnsi="Open Sans" w:cs="Open Sans"/>
                <w:sz w:val="20"/>
                <w:szCs w:val="20"/>
              </w:rPr>
            </w:pPr>
            <w:r>
              <w:rPr>
                <w:rFonts w:ascii="Open Sans" w:hAnsi="Open Sans" w:cs="Open Sans"/>
                <w:sz w:val="20"/>
                <w:szCs w:val="20"/>
              </w:rPr>
              <w:t>p. 62 – Act. 33</w:t>
            </w:r>
          </w:p>
          <w:p w14:paraId="1F2AF99A" w14:textId="5EE94658" w:rsidR="002300D8" w:rsidRPr="008F6DBE" w:rsidRDefault="002300D8" w:rsidP="009F5FF3">
            <w:pPr>
              <w:rPr>
                <w:rFonts w:ascii="Open Sans" w:hAnsi="Open Sans" w:cs="Open Sans"/>
                <w:sz w:val="20"/>
                <w:szCs w:val="20"/>
                <w:lang w:val="es-ES"/>
              </w:rPr>
            </w:pPr>
            <w:r>
              <w:rPr>
                <w:rFonts w:ascii="Open Sans" w:hAnsi="Open Sans" w:cs="Open Sans"/>
                <w:sz w:val="20"/>
                <w:szCs w:val="20"/>
              </w:rPr>
              <w:t xml:space="preserve">Students are occasionally required to recite songs or rhymes. </w:t>
            </w:r>
            <w:r w:rsidRPr="008F6DBE">
              <w:rPr>
                <w:rFonts w:ascii="Open Sans" w:hAnsi="Open Sans" w:cs="Open Sans"/>
                <w:sz w:val="20"/>
                <w:szCs w:val="20"/>
                <w:lang w:val="es-ES"/>
              </w:rPr>
              <w:t>Primary example:</w:t>
            </w:r>
          </w:p>
          <w:p w14:paraId="0C4131D4" w14:textId="520DAD1F" w:rsidR="002300D8" w:rsidRPr="008F6DBE" w:rsidRDefault="002300D8" w:rsidP="009F5FF3">
            <w:pPr>
              <w:rPr>
                <w:rFonts w:ascii="Open Sans" w:hAnsi="Open Sans" w:cs="Open Sans"/>
                <w:sz w:val="20"/>
                <w:szCs w:val="20"/>
                <w:lang w:val="es-ES"/>
              </w:rPr>
            </w:pPr>
            <w:r w:rsidRPr="008F6DBE">
              <w:rPr>
                <w:rFonts w:ascii="Open Sans" w:hAnsi="Open Sans" w:cs="Open Sans"/>
                <w:sz w:val="20"/>
                <w:szCs w:val="20"/>
                <w:lang w:val="es-ES"/>
              </w:rPr>
              <w:t>p. 90 “¡Cumpleños feliz!”</w:t>
            </w:r>
          </w:p>
        </w:tc>
      </w:tr>
      <w:tr w:rsidR="009F5FF3" w:rsidRPr="008F6DBE"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596122"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27588991" w:rsidR="009F5FF3" w:rsidRPr="005C2C23" w:rsidRDefault="0059612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252B6C9E" w14:textId="77777777" w:rsidR="009F5FF3" w:rsidRDefault="002300D8" w:rsidP="009F5FF3">
            <w:pPr>
              <w:rPr>
                <w:rFonts w:ascii="Open Sans" w:hAnsi="Open Sans" w:cs="Open Sans"/>
                <w:sz w:val="20"/>
                <w:szCs w:val="20"/>
              </w:rPr>
            </w:pPr>
            <w:r>
              <w:rPr>
                <w:rFonts w:ascii="Open Sans" w:hAnsi="Open Sans" w:cs="Open Sans"/>
                <w:sz w:val="20"/>
                <w:szCs w:val="20"/>
              </w:rPr>
              <w:t>Students are oftentimes asked to communicate about each of these targets. Opportunities for practice are available on the following pages:</w:t>
            </w:r>
          </w:p>
          <w:p w14:paraId="63513DB2" w14:textId="77777777" w:rsidR="002300D8" w:rsidRDefault="002300D8" w:rsidP="002300D8">
            <w:pPr>
              <w:rPr>
                <w:rFonts w:ascii="Open Sans" w:hAnsi="Open Sans" w:cs="Open Sans"/>
                <w:sz w:val="20"/>
                <w:szCs w:val="20"/>
              </w:rPr>
            </w:pPr>
            <w:r w:rsidRPr="005F6353">
              <w:rPr>
                <w:rFonts w:ascii="Open Sans" w:hAnsi="Open Sans" w:cs="Open Sans"/>
                <w:sz w:val="20"/>
                <w:szCs w:val="20"/>
              </w:rPr>
              <w:t xml:space="preserve">A) p. </w:t>
            </w:r>
            <w:r w:rsidR="005F6353" w:rsidRPr="005F6353">
              <w:rPr>
                <w:rFonts w:ascii="Open Sans" w:hAnsi="Open Sans" w:cs="Open Sans"/>
                <w:sz w:val="20"/>
                <w:szCs w:val="20"/>
              </w:rPr>
              <w:t>63 Act. 35</w:t>
            </w:r>
            <w:r w:rsidRPr="005F6353">
              <w:rPr>
                <w:rFonts w:ascii="Open Sans" w:hAnsi="Open Sans" w:cs="Open Sans"/>
                <w:sz w:val="20"/>
                <w:szCs w:val="20"/>
              </w:rPr>
              <w:t xml:space="preserve"> </w:t>
            </w:r>
          </w:p>
          <w:p w14:paraId="6977D3D4" w14:textId="77777777" w:rsidR="005F6353" w:rsidRPr="008F6DBE" w:rsidRDefault="005F6353" w:rsidP="002300D8">
            <w:pPr>
              <w:rPr>
                <w:rFonts w:ascii="Open Sans" w:hAnsi="Open Sans" w:cs="Open Sans"/>
                <w:sz w:val="20"/>
                <w:szCs w:val="20"/>
                <w:lang w:val="es-ES"/>
              </w:rPr>
            </w:pPr>
            <w:r w:rsidRPr="008F6DBE">
              <w:rPr>
                <w:rFonts w:ascii="Open Sans" w:hAnsi="Open Sans" w:cs="Open Sans"/>
                <w:sz w:val="20"/>
                <w:szCs w:val="20"/>
                <w:lang w:val="es-ES"/>
              </w:rPr>
              <w:t>B) p. 197 Proyecto A</w:t>
            </w:r>
          </w:p>
          <w:p w14:paraId="73A22D4D" w14:textId="77777777" w:rsidR="005F6353" w:rsidRPr="008F6DBE" w:rsidRDefault="005F6353" w:rsidP="002300D8">
            <w:pPr>
              <w:rPr>
                <w:rFonts w:ascii="Open Sans" w:hAnsi="Open Sans" w:cs="Open Sans"/>
                <w:sz w:val="20"/>
                <w:szCs w:val="20"/>
                <w:lang w:val="es-ES"/>
              </w:rPr>
            </w:pPr>
            <w:r w:rsidRPr="008F6DBE">
              <w:rPr>
                <w:rFonts w:ascii="Open Sans" w:hAnsi="Open Sans" w:cs="Open Sans"/>
                <w:sz w:val="20"/>
                <w:szCs w:val="20"/>
                <w:lang w:val="es-ES"/>
              </w:rPr>
              <w:t>C) p. 182 Act. 17-18</w:t>
            </w:r>
          </w:p>
          <w:p w14:paraId="4E176F42" w14:textId="77777777" w:rsidR="005F6353" w:rsidRDefault="005F6353" w:rsidP="002300D8">
            <w:pPr>
              <w:rPr>
                <w:rFonts w:ascii="Open Sans" w:hAnsi="Open Sans" w:cs="Open Sans"/>
                <w:sz w:val="20"/>
                <w:szCs w:val="20"/>
              </w:rPr>
            </w:pPr>
            <w:r>
              <w:rPr>
                <w:rFonts w:ascii="Open Sans" w:hAnsi="Open Sans" w:cs="Open Sans"/>
                <w:sz w:val="20"/>
                <w:szCs w:val="20"/>
              </w:rPr>
              <w:t>D) p. 80 Act. 18</w:t>
            </w:r>
          </w:p>
          <w:p w14:paraId="06BB3622" w14:textId="1D229F93" w:rsidR="005F6353" w:rsidRPr="005F6353" w:rsidRDefault="005F6353" w:rsidP="002300D8">
            <w:pPr>
              <w:rPr>
                <w:rFonts w:ascii="Open Sans" w:hAnsi="Open Sans" w:cs="Open Sans"/>
                <w:sz w:val="20"/>
                <w:szCs w:val="20"/>
              </w:rPr>
            </w:pPr>
            <w:r>
              <w:rPr>
                <w:rFonts w:ascii="Open Sans" w:hAnsi="Open Sans" w:cs="Open Sans"/>
                <w:sz w:val="20"/>
                <w:szCs w:val="20"/>
              </w:rPr>
              <w:t>E) p. 302 Act. 4</w:t>
            </w:r>
          </w:p>
        </w:tc>
      </w:tr>
      <w:tr w:rsidR="009F5FF3" w:rsidRPr="008F6DBE"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5456526B" w:rsidR="009F5FF3" w:rsidRPr="005C2C23" w:rsidRDefault="00596122"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D7B5C1F" w14:textId="63A5EFC7" w:rsidR="00A66890" w:rsidRDefault="006C743A" w:rsidP="00A66890">
            <w:pPr>
              <w:rPr>
                <w:rFonts w:ascii="Open Sans" w:hAnsi="Open Sans" w:cs="Open Sans"/>
                <w:sz w:val="20"/>
                <w:szCs w:val="20"/>
              </w:rPr>
            </w:pPr>
            <w:r>
              <w:rPr>
                <w:rFonts w:ascii="Open Sans" w:hAnsi="Open Sans" w:cs="Open Sans"/>
                <w:sz w:val="20"/>
                <w:szCs w:val="20"/>
              </w:rPr>
              <w:t>Students will encounter a variety of activities that allow them to practice and demonstrate these target areas of proficiency. Examples can be found on:</w:t>
            </w:r>
            <w:r>
              <w:rPr>
                <w:rFonts w:ascii="Open Sans" w:hAnsi="Open Sans" w:cs="Open Sans"/>
                <w:sz w:val="20"/>
                <w:szCs w:val="20"/>
              </w:rPr>
              <w:br/>
              <w:t>p.</w:t>
            </w:r>
            <w:r w:rsidR="00A66890">
              <w:rPr>
                <w:rFonts w:ascii="Open Sans" w:hAnsi="Open Sans" w:cs="Open Sans"/>
                <w:sz w:val="20"/>
                <w:szCs w:val="20"/>
              </w:rPr>
              <w:t xml:space="preserve"> 146 Act. E – Recreate a restaurant experience.</w:t>
            </w:r>
          </w:p>
          <w:p w14:paraId="6FEC8B6B" w14:textId="7B9A8856" w:rsidR="00A66890" w:rsidRDefault="00A66890" w:rsidP="00A66890">
            <w:pPr>
              <w:rPr>
                <w:rFonts w:ascii="Open Sans" w:hAnsi="Open Sans" w:cs="Open Sans"/>
                <w:sz w:val="20"/>
                <w:szCs w:val="20"/>
              </w:rPr>
            </w:pPr>
            <w:r>
              <w:rPr>
                <w:rFonts w:ascii="Open Sans" w:hAnsi="Open Sans" w:cs="Open Sans"/>
                <w:sz w:val="20"/>
                <w:szCs w:val="20"/>
              </w:rPr>
              <w:t>p. 191 Act 33 - ¿Quién soy? (Q/A game)</w:t>
            </w:r>
            <w:r>
              <w:rPr>
                <w:rFonts w:ascii="Open Sans" w:hAnsi="Open Sans" w:cs="Open Sans"/>
                <w:sz w:val="20"/>
                <w:szCs w:val="20"/>
              </w:rPr>
              <w:br/>
              <w:t>Act.34 – Interview and present information about 3 classmates</w:t>
            </w:r>
          </w:p>
          <w:p w14:paraId="726D3BB5" w14:textId="79C68AB7" w:rsidR="00A66890" w:rsidRPr="005C2C23" w:rsidRDefault="00A66890" w:rsidP="00A66890">
            <w:pPr>
              <w:rPr>
                <w:rFonts w:ascii="Open Sans" w:hAnsi="Open Sans" w:cs="Open Sans"/>
                <w:sz w:val="20"/>
                <w:szCs w:val="20"/>
              </w:rPr>
            </w:pPr>
            <w:r>
              <w:rPr>
                <w:rFonts w:ascii="Open Sans" w:hAnsi="Open Sans" w:cs="Open Sans"/>
                <w:sz w:val="20"/>
                <w:szCs w:val="20"/>
              </w:rPr>
              <w:t>p. 346 Act. E – Prepare a project on the “Tango” and instruct the class on a few steps.</w:t>
            </w:r>
          </w:p>
          <w:p w14:paraId="2647C8BB" w14:textId="500DAB4E" w:rsidR="00A66890" w:rsidRPr="005C2C23" w:rsidRDefault="00A66890"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243417DC" w:rsidR="009F5FF3" w:rsidRPr="008B7A7A" w:rsidRDefault="009F5FF3" w:rsidP="00733F6A">
            <w:pPr>
              <w:rPr>
                <w:rFonts w:ascii="Open Sans" w:hAnsi="Open Sans" w:cs="Open Sans"/>
                <w:b/>
                <w:szCs w:val="20"/>
              </w:rPr>
            </w:pPr>
            <w:r w:rsidRPr="008B7A7A">
              <w:rPr>
                <w:rFonts w:ascii="Open Sans" w:hAnsi="Open Sans" w:cs="Open Sans"/>
                <w:b/>
                <w:szCs w:val="20"/>
              </w:rPr>
              <w:t>Yes</w:t>
            </w:r>
            <w:r w:rsidR="00596122">
              <w:rPr>
                <w:rFonts w:ascii="Open Sans" w:hAnsi="Open Sans" w:cs="Open Sans"/>
                <w:b/>
                <w:szCs w:val="20"/>
              </w:rPr>
              <w:b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8F6DBE"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209D16FA" w:rsidR="009F5FF3" w:rsidRPr="005C2C23" w:rsidRDefault="00A66890" w:rsidP="009F5FF3">
            <w:pPr>
              <w:rPr>
                <w:rFonts w:ascii="Open Sans" w:hAnsi="Open Sans" w:cs="Open Sans"/>
                <w:sz w:val="20"/>
                <w:szCs w:val="20"/>
              </w:rPr>
            </w:pPr>
            <w:r>
              <w:rPr>
                <w:rFonts w:ascii="Open Sans" w:hAnsi="Open Sans" w:cs="Open Sans"/>
                <w:sz w:val="20"/>
                <w:szCs w:val="20"/>
              </w:rPr>
              <w:t>X</w:t>
            </w:r>
          </w:p>
        </w:tc>
        <w:tc>
          <w:tcPr>
            <w:tcW w:w="1738" w:type="pct"/>
          </w:tcPr>
          <w:p w14:paraId="36198C1C" w14:textId="42158920" w:rsidR="009F5FF3" w:rsidRPr="005C2C23" w:rsidRDefault="00A66890" w:rsidP="009F5FF3">
            <w:pPr>
              <w:rPr>
                <w:rFonts w:ascii="Open Sans" w:hAnsi="Open Sans" w:cs="Open Sans"/>
                <w:sz w:val="20"/>
                <w:szCs w:val="20"/>
              </w:rPr>
            </w:pPr>
            <w:r>
              <w:rPr>
                <w:rFonts w:ascii="Open Sans" w:hAnsi="Open Sans" w:cs="Open Sans"/>
                <w:sz w:val="20"/>
                <w:szCs w:val="20"/>
              </w:rPr>
              <w:t>This textbook provides resources for students to achieve targets A, B, and C, but does not foster the mastery of targets D or 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E7D652D"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49DC896A" w14:textId="5D78AF88" w:rsidR="00A66890" w:rsidRPr="008B7A7A" w:rsidRDefault="00A66890"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8F6DBE"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823E98A" w:rsidR="009F5FF3" w:rsidRPr="005C2C23" w:rsidRDefault="00A66890" w:rsidP="009F5FF3">
            <w:pPr>
              <w:rPr>
                <w:rFonts w:ascii="Open Sans" w:hAnsi="Open Sans" w:cs="Open Sans"/>
                <w:sz w:val="20"/>
                <w:szCs w:val="20"/>
              </w:rPr>
            </w:pPr>
            <w:r>
              <w:rPr>
                <w:rFonts w:ascii="Open Sans" w:hAnsi="Open Sans" w:cs="Open Sans"/>
                <w:sz w:val="20"/>
                <w:szCs w:val="20"/>
              </w:rPr>
              <w:t>X</w:t>
            </w:r>
          </w:p>
        </w:tc>
        <w:tc>
          <w:tcPr>
            <w:tcW w:w="1738" w:type="pct"/>
          </w:tcPr>
          <w:p w14:paraId="13F6B27B" w14:textId="11743A1A" w:rsidR="009F5FF3" w:rsidRPr="005C2C23" w:rsidRDefault="00A66890" w:rsidP="009F5FF3">
            <w:pPr>
              <w:rPr>
                <w:rFonts w:ascii="Open Sans" w:hAnsi="Open Sans" w:cs="Open Sans"/>
                <w:sz w:val="20"/>
                <w:szCs w:val="20"/>
              </w:rPr>
            </w:pPr>
            <w:r>
              <w:rPr>
                <w:rFonts w:ascii="Open Sans" w:hAnsi="Open Sans" w:cs="Open Sans"/>
                <w:sz w:val="20"/>
                <w:szCs w:val="20"/>
              </w:rPr>
              <w:t>While the book does provide enough resources for students to begin to master targets A, B, and C, there is not enough support for target 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30D6D80"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72A6D1AF" w14:textId="3BCA8756" w:rsidR="00A66890" w:rsidRPr="008B7A7A" w:rsidRDefault="00A66890"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8F6DB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56F1994A" w:rsidR="009F5FF3" w:rsidRPr="00EE3BD2" w:rsidRDefault="00A66890" w:rsidP="009F5FF3">
            <w:pPr>
              <w:rPr>
                <w:rFonts w:ascii="Open Sans" w:hAnsi="Open Sans" w:cs="Open Sans"/>
                <w:sz w:val="20"/>
                <w:szCs w:val="20"/>
              </w:rPr>
            </w:pPr>
            <w:r>
              <w:rPr>
                <w:rFonts w:ascii="Open Sans" w:hAnsi="Open Sans" w:cs="Open Sans"/>
                <w:sz w:val="20"/>
                <w:szCs w:val="20"/>
              </w:rPr>
              <w:t>X</w:t>
            </w:r>
          </w:p>
        </w:tc>
        <w:tc>
          <w:tcPr>
            <w:tcW w:w="1738" w:type="pct"/>
          </w:tcPr>
          <w:p w14:paraId="55BA0D89" w14:textId="68F9A815" w:rsidR="009F5FF3" w:rsidRPr="00EE3BD2" w:rsidRDefault="00A66890" w:rsidP="009F5FF3">
            <w:pPr>
              <w:rPr>
                <w:rFonts w:ascii="Open Sans" w:hAnsi="Open Sans" w:cs="Open Sans"/>
                <w:sz w:val="20"/>
                <w:szCs w:val="20"/>
              </w:rPr>
            </w:pPr>
            <w:r>
              <w:rPr>
                <w:rFonts w:ascii="Open Sans" w:hAnsi="Open Sans" w:cs="Open Sans"/>
                <w:sz w:val="20"/>
                <w:szCs w:val="20"/>
              </w:rPr>
              <w:t>This book does not provide support for this proficiency level.</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319A6A1" w14:textId="77777777" w:rsidR="009F5FF3" w:rsidRDefault="009F5FF3" w:rsidP="00733F6A">
            <w:pPr>
              <w:rPr>
                <w:rFonts w:ascii="Open Sans" w:hAnsi="Open Sans" w:cs="Open Sans"/>
                <w:b/>
                <w:szCs w:val="20"/>
              </w:rPr>
            </w:pPr>
            <w:r w:rsidRPr="00EE3BD2">
              <w:rPr>
                <w:rFonts w:ascii="Open Sans" w:hAnsi="Open Sans" w:cs="Open Sans"/>
                <w:b/>
                <w:szCs w:val="20"/>
              </w:rPr>
              <w:t>No</w:t>
            </w:r>
          </w:p>
          <w:p w14:paraId="4F62B1D3" w14:textId="3EE8A137" w:rsidR="00A66890" w:rsidRPr="00EE3BD2" w:rsidRDefault="00A66890"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3207C9" w:rsidRPr="00005582" w14:paraId="1994F516" w14:textId="77777777" w:rsidTr="00D371BB">
        <w:trPr>
          <w:cantSplit/>
          <w:trHeight w:val="1916"/>
          <w:jc w:val="center"/>
        </w:trPr>
        <w:tc>
          <w:tcPr>
            <w:tcW w:w="686" w:type="pct"/>
            <w:vAlign w:val="center"/>
          </w:tcPr>
          <w:p w14:paraId="0A15BB16" w14:textId="77777777" w:rsidR="003207C9" w:rsidRPr="00EE3BD2" w:rsidRDefault="003207C9" w:rsidP="003207C9">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3207C9" w:rsidRPr="00EE3BD2" w:rsidRDefault="003207C9" w:rsidP="003207C9">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3207C9" w:rsidRPr="00EE3BD2" w:rsidRDefault="003207C9" w:rsidP="003207C9">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3207C9" w:rsidRPr="00EE3BD2" w:rsidRDefault="003207C9" w:rsidP="003207C9">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3207C9" w:rsidRPr="00EE3BD2" w:rsidRDefault="003207C9" w:rsidP="003207C9">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3207C9" w:rsidRPr="00EE3BD2" w:rsidRDefault="003207C9" w:rsidP="003207C9">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3207C9" w:rsidRPr="00EE3BD2" w:rsidRDefault="003207C9" w:rsidP="003207C9">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3207C9" w:rsidRPr="00EE3BD2" w:rsidRDefault="003207C9" w:rsidP="003207C9">
            <w:pPr>
              <w:rPr>
                <w:rFonts w:ascii="Open Sans" w:hAnsi="Open Sans" w:cs="Open Sans"/>
                <w:sz w:val="20"/>
                <w:szCs w:val="20"/>
              </w:rPr>
            </w:pPr>
          </w:p>
        </w:tc>
        <w:tc>
          <w:tcPr>
            <w:tcW w:w="248" w:type="pct"/>
          </w:tcPr>
          <w:p w14:paraId="3C553C1F" w14:textId="74512BE2" w:rsidR="003207C9" w:rsidRPr="00EE3BD2" w:rsidRDefault="003207C9" w:rsidP="003207C9">
            <w:pPr>
              <w:rPr>
                <w:rFonts w:ascii="Open Sans" w:hAnsi="Open Sans" w:cs="Open Sans"/>
                <w:sz w:val="20"/>
                <w:szCs w:val="20"/>
              </w:rPr>
            </w:pPr>
            <w:r>
              <w:rPr>
                <w:rFonts w:ascii="Open Sans" w:hAnsi="Open Sans" w:cs="Open Sans"/>
                <w:sz w:val="20"/>
                <w:szCs w:val="20"/>
              </w:rPr>
              <w:t>X</w:t>
            </w:r>
          </w:p>
        </w:tc>
        <w:tc>
          <w:tcPr>
            <w:tcW w:w="1738" w:type="pct"/>
          </w:tcPr>
          <w:p w14:paraId="2CF04BB4" w14:textId="690D8039" w:rsidR="003207C9" w:rsidRPr="00EE3BD2" w:rsidRDefault="003207C9" w:rsidP="003207C9">
            <w:pPr>
              <w:rPr>
                <w:rFonts w:ascii="Open Sans" w:hAnsi="Open Sans" w:cs="Open Sans"/>
                <w:sz w:val="20"/>
                <w:szCs w:val="20"/>
              </w:rPr>
            </w:pPr>
            <w:r>
              <w:rPr>
                <w:rFonts w:ascii="Open Sans" w:hAnsi="Open Sans" w:cs="Open Sans"/>
                <w:sz w:val="20"/>
                <w:szCs w:val="20"/>
              </w:rPr>
              <w:t>Not applicable.</w:t>
            </w:r>
          </w:p>
        </w:tc>
      </w:tr>
      <w:tr w:rsidR="003207C9" w:rsidRPr="00005582" w14:paraId="73F6738D" w14:textId="77777777" w:rsidTr="00D371BB">
        <w:trPr>
          <w:cantSplit/>
          <w:trHeight w:val="1916"/>
          <w:jc w:val="center"/>
        </w:trPr>
        <w:tc>
          <w:tcPr>
            <w:tcW w:w="686" w:type="pct"/>
            <w:vAlign w:val="center"/>
          </w:tcPr>
          <w:p w14:paraId="4C0B16B3" w14:textId="77777777" w:rsidR="003207C9" w:rsidRPr="00EE3BD2" w:rsidRDefault="003207C9" w:rsidP="003207C9">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3207C9" w:rsidRPr="00EE3BD2" w:rsidRDefault="003207C9" w:rsidP="003207C9">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3207C9" w:rsidRPr="00EE3BD2" w:rsidRDefault="003207C9" w:rsidP="003207C9">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3207C9" w:rsidRPr="00EE3BD2" w:rsidRDefault="003207C9" w:rsidP="003207C9">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3207C9" w:rsidRPr="00EE3BD2" w:rsidRDefault="003207C9" w:rsidP="003207C9">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3207C9" w:rsidRPr="00EE3BD2" w:rsidRDefault="003207C9" w:rsidP="003207C9">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3207C9" w:rsidRPr="00EE3BD2" w:rsidRDefault="003207C9" w:rsidP="003207C9">
            <w:pPr>
              <w:rPr>
                <w:rFonts w:ascii="Open Sans" w:hAnsi="Open Sans" w:cs="Open Sans"/>
                <w:sz w:val="20"/>
                <w:szCs w:val="20"/>
              </w:rPr>
            </w:pPr>
          </w:p>
        </w:tc>
        <w:tc>
          <w:tcPr>
            <w:tcW w:w="248" w:type="pct"/>
          </w:tcPr>
          <w:p w14:paraId="1676B2E1" w14:textId="2E14D704" w:rsidR="003207C9" w:rsidRPr="00EE3BD2" w:rsidRDefault="003207C9" w:rsidP="003207C9">
            <w:pPr>
              <w:rPr>
                <w:rFonts w:ascii="Open Sans" w:hAnsi="Open Sans" w:cs="Open Sans"/>
                <w:sz w:val="20"/>
                <w:szCs w:val="20"/>
              </w:rPr>
            </w:pPr>
            <w:r>
              <w:rPr>
                <w:rFonts w:ascii="Open Sans" w:hAnsi="Open Sans" w:cs="Open Sans"/>
                <w:sz w:val="20"/>
                <w:szCs w:val="20"/>
              </w:rPr>
              <w:t>X</w:t>
            </w:r>
          </w:p>
        </w:tc>
        <w:tc>
          <w:tcPr>
            <w:tcW w:w="1738" w:type="pct"/>
          </w:tcPr>
          <w:p w14:paraId="62B92612" w14:textId="7089872C" w:rsidR="003207C9" w:rsidRPr="00EE3BD2" w:rsidRDefault="003207C9" w:rsidP="003207C9">
            <w:pPr>
              <w:rPr>
                <w:rFonts w:ascii="Open Sans" w:hAnsi="Open Sans" w:cs="Open Sans"/>
                <w:sz w:val="20"/>
                <w:szCs w:val="20"/>
              </w:rPr>
            </w:pPr>
            <w:r>
              <w:rPr>
                <w:rFonts w:ascii="Open Sans" w:hAnsi="Open Sans" w:cs="Open Sans"/>
                <w:sz w:val="20"/>
                <w:szCs w:val="20"/>
              </w:rPr>
              <w:t>Not applicable.</w:t>
            </w:r>
          </w:p>
        </w:tc>
      </w:tr>
      <w:tr w:rsidR="003207C9" w:rsidRPr="00005582" w14:paraId="676C083A" w14:textId="77777777" w:rsidTr="00D371BB">
        <w:trPr>
          <w:cantSplit/>
          <w:trHeight w:val="1916"/>
          <w:jc w:val="center"/>
        </w:trPr>
        <w:tc>
          <w:tcPr>
            <w:tcW w:w="686" w:type="pct"/>
            <w:vAlign w:val="center"/>
          </w:tcPr>
          <w:p w14:paraId="69EFA6F2" w14:textId="77777777" w:rsidR="003207C9" w:rsidRPr="00EE3BD2" w:rsidRDefault="003207C9" w:rsidP="003207C9">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3207C9" w:rsidRPr="00EE3BD2" w:rsidRDefault="003207C9" w:rsidP="003207C9">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3207C9" w:rsidRPr="00EE3BD2" w:rsidRDefault="003207C9" w:rsidP="003207C9">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3207C9" w:rsidRPr="00EE3BD2" w:rsidRDefault="003207C9" w:rsidP="003207C9">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3207C9" w:rsidRPr="00EE3BD2" w:rsidRDefault="003207C9" w:rsidP="003207C9">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3207C9" w:rsidRPr="00EE3BD2" w:rsidRDefault="003207C9" w:rsidP="003207C9">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3207C9" w:rsidRPr="00EE3BD2" w:rsidRDefault="003207C9" w:rsidP="003207C9">
            <w:pPr>
              <w:rPr>
                <w:rFonts w:ascii="Open Sans" w:hAnsi="Open Sans" w:cs="Open Sans"/>
                <w:sz w:val="20"/>
                <w:szCs w:val="20"/>
              </w:rPr>
            </w:pPr>
          </w:p>
        </w:tc>
        <w:tc>
          <w:tcPr>
            <w:tcW w:w="248" w:type="pct"/>
          </w:tcPr>
          <w:p w14:paraId="0439AA7F" w14:textId="1F6F7635" w:rsidR="003207C9" w:rsidRPr="00EE3BD2" w:rsidRDefault="003207C9" w:rsidP="003207C9">
            <w:pPr>
              <w:rPr>
                <w:rFonts w:ascii="Open Sans" w:hAnsi="Open Sans" w:cs="Open Sans"/>
                <w:sz w:val="20"/>
                <w:szCs w:val="20"/>
              </w:rPr>
            </w:pPr>
            <w:r>
              <w:rPr>
                <w:rFonts w:ascii="Open Sans" w:hAnsi="Open Sans" w:cs="Open Sans"/>
                <w:sz w:val="20"/>
                <w:szCs w:val="20"/>
              </w:rPr>
              <w:t>X</w:t>
            </w:r>
          </w:p>
        </w:tc>
        <w:tc>
          <w:tcPr>
            <w:tcW w:w="1738" w:type="pct"/>
          </w:tcPr>
          <w:p w14:paraId="334E8C60" w14:textId="12168B6D" w:rsidR="003207C9" w:rsidRPr="00EE3BD2" w:rsidRDefault="003207C9" w:rsidP="003207C9">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B5CB987"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2B20A335" w:rsidR="003207C9" w:rsidRPr="008F6BE9" w:rsidRDefault="003207C9"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8F6DB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8F6DB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59612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0EAE6093" w:rsidR="009F5FF3" w:rsidRPr="00EE3BD2" w:rsidRDefault="00596122"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01A4FC3" w14:textId="77777777" w:rsidR="009F5FF3" w:rsidRDefault="007E3B5C" w:rsidP="009F5FF3">
            <w:pPr>
              <w:rPr>
                <w:rFonts w:ascii="Open Sans" w:hAnsi="Open Sans" w:cs="Open Sans"/>
                <w:sz w:val="20"/>
                <w:szCs w:val="20"/>
              </w:rPr>
            </w:pPr>
            <w:r>
              <w:rPr>
                <w:rFonts w:ascii="Open Sans" w:hAnsi="Open Sans" w:cs="Open Sans"/>
                <w:sz w:val="20"/>
                <w:szCs w:val="20"/>
              </w:rPr>
              <w:t>Starting with Unit 1 and the alphabet this text provides numerous opportunities to practice these two writing targets. Examples include:</w:t>
            </w:r>
          </w:p>
          <w:p w14:paraId="79CF2985" w14:textId="5DB26EF4" w:rsidR="007E3B5C" w:rsidRPr="00EE3BD2" w:rsidRDefault="007E3B5C" w:rsidP="009F5FF3">
            <w:pPr>
              <w:rPr>
                <w:rFonts w:ascii="Open Sans" w:hAnsi="Open Sans" w:cs="Open Sans"/>
                <w:sz w:val="20"/>
                <w:szCs w:val="20"/>
              </w:rPr>
            </w:pPr>
            <w:r>
              <w:rPr>
                <w:rFonts w:ascii="Open Sans" w:hAnsi="Open Sans" w:cs="Open Sans"/>
                <w:sz w:val="20"/>
                <w:szCs w:val="20"/>
              </w:rPr>
              <w:t>p.3, p.24 Act. 2-3, p.47 Act. 2, p.118-119 Act. 31-33</w:t>
            </w:r>
          </w:p>
        </w:tc>
      </w:tr>
      <w:tr w:rsidR="009F5FF3" w:rsidRPr="008F6DBE"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84CAC18" w:rsidR="009F5FF3" w:rsidRPr="00EE3BD2" w:rsidRDefault="00596122"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66538126" w14:textId="77777777" w:rsidR="009F5FF3" w:rsidRDefault="007E3B5C" w:rsidP="009F5FF3">
            <w:pPr>
              <w:rPr>
                <w:rFonts w:ascii="Open Sans" w:hAnsi="Open Sans" w:cs="Open Sans"/>
                <w:sz w:val="20"/>
                <w:szCs w:val="20"/>
              </w:rPr>
            </w:pPr>
            <w:r>
              <w:rPr>
                <w:rFonts w:ascii="Open Sans" w:hAnsi="Open Sans" w:cs="Open Sans"/>
                <w:sz w:val="20"/>
                <w:szCs w:val="20"/>
              </w:rPr>
              <w:t>Students develop these writing targets in a variety of ways. Examples include:</w:t>
            </w:r>
          </w:p>
          <w:p w14:paraId="56946A64" w14:textId="0095A003" w:rsidR="007E3B5C" w:rsidRPr="00EE3BD2" w:rsidRDefault="007E3B5C" w:rsidP="009F5FF3">
            <w:pPr>
              <w:rPr>
                <w:rFonts w:ascii="Open Sans" w:hAnsi="Open Sans" w:cs="Open Sans"/>
                <w:sz w:val="20"/>
                <w:szCs w:val="20"/>
              </w:rPr>
            </w:pPr>
            <w:r>
              <w:rPr>
                <w:rFonts w:ascii="Open Sans" w:hAnsi="Open Sans" w:cs="Open Sans"/>
                <w:sz w:val="20"/>
                <w:szCs w:val="20"/>
              </w:rPr>
              <w:t>p.123 Act. 41, p.129 Act. 8, p.197 A</w:t>
            </w:r>
          </w:p>
        </w:tc>
      </w:tr>
      <w:tr w:rsidR="009F5FF3" w:rsidRPr="008F6DBE"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22705D61" w:rsidR="009F5FF3" w:rsidRPr="00EE3BD2" w:rsidRDefault="00596122"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7FA7BCE" w14:textId="77777777" w:rsidR="009F5FF3" w:rsidRPr="008F6DBE" w:rsidRDefault="007E3B5C" w:rsidP="009F5FF3">
            <w:pPr>
              <w:rPr>
                <w:rFonts w:ascii="Open Sans" w:hAnsi="Open Sans" w:cs="Open Sans"/>
                <w:sz w:val="20"/>
                <w:szCs w:val="20"/>
                <w:lang w:val="es-ES"/>
              </w:rPr>
            </w:pPr>
            <w:r>
              <w:rPr>
                <w:rFonts w:ascii="Open Sans" w:hAnsi="Open Sans" w:cs="Open Sans"/>
                <w:sz w:val="20"/>
                <w:szCs w:val="20"/>
              </w:rPr>
              <w:t>Students continue to develop and work on these higher level writing skills as the book progresses.</w:t>
            </w:r>
            <w:r>
              <w:rPr>
                <w:rFonts w:ascii="Open Sans" w:hAnsi="Open Sans" w:cs="Open Sans"/>
                <w:sz w:val="20"/>
                <w:szCs w:val="20"/>
              </w:rPr>
              <w:br/>
            </w:r>
            <w:r w:rsidRPr="008F6DBE">
              <w:rPr>
                <w:rFonts w:ascii="Open Sans" w:hAnsi="Open Sans" w:cs="Open Sans"/>
                <w:sz w:val="20"/>
                <w:szCs w:val="20"/>
                <w:lang w:val="es-ES"/>
              </w:rPr>
              <w:t>Examples include:</w:t>
            </w:r>
          </w:p>
          <w:p w14:paraId="7A4592D6" w14:textId="77777777" w:rsidR="007E3B5C" w:rsidRPr="008F6DBE" w:rsidRDefault="007E3B5C" w:rsidP="009F5FF3">
            <w:pPr>
              <w:rPr>
                <w:rFonts w:ascii="Open Sans" w:hAnsi="Open Sans" w:cs="Open Sans"/>
                <w:sz w:val="20"/>
                <w:szCs w:val="20"/>
                <w:lang w:val="es-ES"/>
              </w:rPr>
            </w:pPr>
            <w:r w:rsidRPr="008F6DBE">
              <w:rPr>
                <w:rFonts w:ascii="Open Sans" w:hAnsi="Open Sans" w:cs="Open Sans"/>
                <w:sz w:val="20"/>
                <w:szCs w:val="20"/>
                <w:lang w:val="es-ES"/>
              </w:rPr>
              <w:t>p. 20 Act. 42 – Un nuevo amigo</w:t>
            </w:r>
          </w:p>
          <w:p w14:paraId="54B8A24F" w14:textId="77777777" w:rsidR="007E3B5C" w:rsidRPr="008F6DBE" w:rsidRDefault="007E3B5C" w:rsidP="009F5FF3">
            <w:pPr>
              <w:rPr>
                <w:rFonts w:ascii="Open Sans" w:hAnsi="Open Sans" w:cs="Open Sans"/>
                <w:sz w:val="20"/>
                <w:szCs w:val="20"/>
                <w:lang w:val="es-ES"/>
              </w:rPr>
            </w:pPr>
            <w:r w:rsidRPr="008F6DBE">
              <w:rPr>
                <w:rFonts w:ascii="Open Sans" w:hAnsi="Open Sans" w:cs="Open Sans"/>
                <w:sz w:val="20"/>
                <w:szCs w:val="20"/>
                <w:lang w:val="es-ES"/>
              </w:rPr>
              <w:t>p.</w:t>
            </w:r>
            <w:r w:rsidR="00CE7F8F" w:rsidRPr="008F6DBE">
              <w:rPr>
                <w:rFonts w:ascii="Open Sans" w:hAnsi="Open Sans" w:cs="Open Sans"/>
                <w:sz w:val="20"/>
                <w:szCs w:val="20"/>
                <w:lang w:val="es-ES"/>
              </w:rPr>
              <w:t xml:space="preserve"> 42 Act. C – Hola, Diario</w:t>
            </w:r>
          </w:p>
          <w:p w14:paraId="2F7A7C56" w14:textId="77777777" w:rsidR="00CE7F8F" w:rsidRDefault="00CE7F8F" w:rsidP="009F5FF3">
            <w:pPr>
              <w:rPr>
                <w:rFonts w:ascii="Open Sans" w:hAnsi="Open Sans" w:cs="Open Sans"/>
                <w:sz w:val="20"/>
                <w:szCs w:val="20"/>
              </w:rPr>
            </w:pPr>
            <w:r>
              <w:rPr>
                <w:rFonts w:ascii="Open Sans" w:hAnsi="Open Sans" w:cs="Open Sans"/>
                <w:sz w:val="20"/>
                <w:szCs w:val="20"/>
              </w:rPr>
              <w:t>p. 192 Act. 36 – El merengue</w:t>
            </w:r>
          </w:p>
          <w:p w14:paraId="4F74565B" w14:textId="4049D171" w:rsidR="00CE7F8F" w:rsidRPr="00EE3BD2" w:rsidRDefault="00CE7F8F" w:rsidP="009F5FF3">
            <w:pPr>
              <w:rPr>
                <w:rFonts w:ascii="Open Sans" w:hAnsi="Open Sans" w:cs="Open Sans"/>
                <w:sz w:val="20"/>
                <w:szCs w:val="20"/>
              </w:rPr>
            </w:pPr>
            <w:r>
              <w:rPr>
                <w:rFonts w:ascii="Open Sans" w:hAnsi="Open Sans" w:cs="Open Sans"/>
                <w:sz w:val="20"/>
                <w:szCs w:val="20"/>
              </w:rPr>
              <w:t>p. 346 Act. C – Write a short paragraph about popular sports in your area and compare it with sports in Spanish-speaking countries.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05F62A40"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0641D8FE" w:rsidR="00CE7F8F" w:rsidRPr="00EE3BD2" w:rsidRDefault="00CE7F8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00558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2D931202" w:rsidR="00BE2B86" w:rsidRPr="00EE3BD2" w:rsidRDefault="00CE7F8F"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76158BF8" w14:textId="77777777" w:rsidR="00BE2B86" w:rsidRDefault="00CE7F8F" w:rsidP="00BE2B86">
            <w:pPr>
              <w:rPr>
                <w:rFonts w:ascii="Open Sans" w:hAnsi="Open Sans" w:cs="Open Sans"/>
                <w:sz w:val="20"/>
                <w:szCs w:val="20"/>
              </w:rPr>
            </w:pPr>
            <w:r>
              <w:rPr>
                <w:rFonts w:ascii="Open Sans" w:hAnsi="Open Sans" w:cs="Open Sans"/>
                <w:sz w:val="20"/>
                <w:szCs w:val="20"/>
              </w:rPr>
              <w:t>This book, while designed to prepare students to be at the Novice High level, also pushes students to perform at the intermediate level. Examples include:</w:t>
            </w:r>
          </w:p>
          <w:p w14:paraId="624FA193" w14:textId="7CB41E24" w:rsidR="00CE7F8F" w:rsidRPr="00EE3BD2" w:rsidRDefault="00CE7F8F" w:rsidP="00BE2B86">
            <w:pPr>
              <w:rPr>
                <w:rFonts w:ascii="Open Sans" w:hAnsi="Open Sans" w:cs="Open Sans"/>
                <w:sz w:val="20"/>
                <w:szCs w:val="20"/>
              </w:rPr>
            </w:pPr>
            <w:r>
              <w:rPr>
                <w:rFonts w:ascii="Open Sans" w:hAnsi="Open Sans" w:cs="Open Sans"/>
                <w:sz w:val="20"/>
                <w:szCs w:val="20"/>
              </w:rPr>
              <w:t xml:space="preserve">p. 171 Act. 39, p. 220 Act. 37, p. 256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CEEC60A"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5058315C" w:rsidR="00CE7F8F" w:rsidRPr="00EE3BD2" w:rsidRDefault="00CE7F8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8F6DBE"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20C07B0B" w:rsidR="00BE2B86" w:rsidRPr="00EE3BD2" w:rsidRDefault="00CE7F8F" w:rsidP="00BE2B86">
            <w:pPr>
              <w:rPr>
                <w:rFonts w:ascii="Open Sans" w:hAnsi="Open Sans" w:cs="Open Sans"/>
                <w:sz w:val="20"/>
                <w:szCs w:val="20"/>
              </w:rPr>
            </w:pPr>
            <w:r>
              <w:rPr>
                <w:rFonts w:ascii="Open Sans" w:hAnsi="Open Sans" w:cs="Open Sans"/>
                <w:sz w:val="20"/>
                <w:szCs w:val="20"/>
              </w:rPr>
              <w:t>X</w:t>
            </w:r>
          </w:p>
        </w:tc>
        <w:tc>
          <w:tcPr>
            <w:tcW w:w="1738" w:type="pct"/>
          </w:tcPr>
          <w:p w14:paraId="54DE2504" w14:textId="55AF7449" w:rsidR="00BE2B86" w:rsidRPr="00EE3BD2" w:rsidRDefault="00CE7F8F" w:rsidP="00BE2B86">
            <w:pPr>
              <w:rPr>
                <w:rFonts w:ascii="Open Sans" w:hAnsi="Open Sans" w:cs="Open Sans"/>
                <w:sz w:val="20"/>
                <w:szCs w:val="20"/>
              </w:rPr>
            </w:pPr>
            <w:r>
              <w:rPr>
                <w:rFonts w:ascii="Open Sans" w:hAnsi="Open Sans" w:cs="Open Sans"/>
                <w:sz w:val="20"/>
                <w:szCs w:val="20"/>
              </w:rPr>
              <w:t>While the textbook begins fostering the skills necessary to build to this proficiency level, this level is not the goal of this book.</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8CA9A0" w14:textId="77777777" w:rsidR="00BE2B86" w:rsidRDefault="00BE2B86" w:rsidP="00733F6A">
            <w:pPr>
              <w:rPr>
                <w:rFonts w:ascii="Open Sans" w:hAnsi="Open Sans" w:cs="Open Sans"/>
                <w:b/>
                <w:szCs w:val="20"/>
              </w:rPr>
            </w:pPr>
            <w:r w:rsidRPr="008B7A7A">
              <w:rPr>
                <w:rFonts w:ascii="Open Sans" w:hAnsi="Open Sans" w:cs="Open Sans"/>
                <w:b/>
                <w:szCs w:val="20"/>
              </w:rPr>
              <w:t>No</w:t>
            </w:r>
          </w:p>
          <w:p w14:paraId="396E59A0" w14:textId="0BC56CE3" w:rsidR="00CE7F8F" w:rsidRPr="008B7A7A" w:rsidRDefault="00CE7F8F"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8F6DBE"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F3C2C1F" w:rsidR="00BE2B86" w:rsidRPr="00EE3BD2" w:rsidRDefault="00CE7F8F" w:rsidP="00BE2B86">
            <w:pPr>
              <w:rPr>
                <w:rFonts w:ascii="Open Sans" w:hAnsi="Open Sans" w:cs="Open Sans"/>
                <w:sz w:val="20"/>
                <w:szCs w:val="20"/>
              </w:rPr>
            </w:pPr>
            <w:r>
              <w:rPr>
                <w:rFonts w:ascii="Open Sans" w:hAnsi="Open Sans" w:cs="Open Sans"/>
                <w:sz w:val="20"/>
                <w:szCs w:val="20"/>
              </w:rPr>
              <w:t>X</w:t>
            </w:r>
          </w:p>
        </w:tc>
        <w:tc>
          <w:tcPr>
            <w:tcW w:w="1786" w:type="pct"/>
          </w:tcPr>
          <w:p w14:paraId="28EF13F0" w14:textId="36F12C62" w:rsidR="00BE2B86" w:rsidRPr="00EE3BD2" w:rsidRDefault="00CE7F8F" w:rsidP="00BE2B86">
            <w:pPr>
              <w:rPr>
                <w:rFonts w:ascii="Open Sans" w:hAnsi="Open Sans" w:cs="Open Sans"/>
                <w:sz w:val="20"/>
                <w:szCs w:val="20"/>
              </w:rPr>
            </w:pPr>
            <w:r>
              <w:rPr>
                <w:rFonts w:ascii="Open Sans" w:hAnsi="Open Sans" w:cs="Open Sans"/>
                <w:sz w:val="20"/>
                <w:szCs w:val="20"/>
              </w:rPr>
              <w:t>While the textbook begins fostering the skills necessary to build to this proficiency level, this level is not the goal of this book.</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611E508F" w14:textId="77777777" w:rsidR="00BE2B86" w:rsidRDefault="00BE2B86" w:rsidP="00733F6A">
            <w:pPr>
              <w:rPr>
                <w:rFonts w:ascii="Open Sans" w:hAnsi="Open Sans" w:cs="Open Sans"/>
                <w:b/>
                <w:szCs w:val="20"/>
              </w:rPr>
            </w:pPr>
            <w:r w:rsidRPr="00EE3BD2">
              <w:rPr>
                <w:rFonts w:ascii="Open Sans" w:hAnsi="Open Sans" w:cs="Open Sans"/>
                <w:b/>
                <w:szCs w:val="20"/>
              </w:rPr>
              <w:t>No</w:t>
            </w:r>
          </w:p>
          <w:p w14:paraId="3C811C70" w14:textId="533B1012" w:rsidR="00CE7F8F" w:rsidRPr="00EE3BD2" w:rsidRDefault="00CE7F8F" w:rsidP="00733F6A">
            <w:pPr>
              <w:rPr>
                <w:rFonts w:ascii="Open Sans" w:hAnsi="Open Sans" w:cs="Open Sans"/>
                <w:b/>
                <w:szCs w:val="20"/>
              </w:rPr>
            </w:pPr>
            <w:r>
              <w:rPr>
                <w:rFonts w:ascii="Open Sans" w:hAnsi="Open Sans" w:cs="Open Sans"/>
                <w:b/>
                <w:szCs w:val="20"/>
              </w:rPr>
              <w:t>X</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3207C9" w:rsidRPr="00005582" w14:paraId="73AA11CE" w14:textId="77777777" w:rsidTr="00D371BB">
        <w:trPr>
          <w:cantSplit/>
          <w:trHeight w:val="1916"/>
          <w:jc w:val="center"/>
        </w:trPr>
        <w:tc>
          <w:tcPr>
            <w:tcW w:w="686" w:type="pct"/>
            <w:vAlign w:val="center"/>
          </w:tcPr>
          <w:p w14:paraId="545C18DD" w14:textId="77777777" w:rsidR="003207C9" w:rsidRPr="00EE3BD2" w:rsidRDefault="003207C9" w:rsidP="003207C9">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3207C9" w:rsidRPr="00EE3BD2" w:rsidRDefault="003207C9" w:rsidP="003207C9">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3207C9" w:rsidRPr="00EE3BD2" w:rsidRDefault="003207C9" w:rsidP="003207C9">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3207C9" w:rsidRPr="00EE3BD2" w:rsidRDefault="003207C9" w:rsidP="003207C9">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3207C9" w:rsidRPr="00EE3BD2" w:rsidRDefault="003207C9" w:rsidP="003207C9">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3207C9" w:rsidRPr="00EE3BD2" w:rsidRDefault="003207C9" w:rsidP="003207C9">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3207C9" w:rsidRPr="00EE3BD2" w:rsidRDefault="003207C9" w:rsidP="003207C9">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3207C9" w:rsidRPr="00EE3BD2" w:rsidRDefault="003207C9" w:rsidP="003207C9">
            <w:pPr>
              <w:rPr>
                <w:rFonts w:ascii="Open Sans" w:hAnsi="Open Sans" w:cs="Open Sans"/>
                <w:sz w:val="20"/>
                <w:szCs w:val="20"/>
              </w:rPr>
            </w:pPr>
          </w:p>
        </w:tc>
        <w:tc>
          <w:tcPr>
            <w:tcW w:w="234" w:type="pct"/>
          </w:tcPr>
          <w:p w14:paraId="40219B0E" w14:textId="4E7BCEE1" w:rsidR="003207C9" w:rsidRPr="00EE3BD2" w:rsidRDefault="003207C9" w:rsidP="003207C9">
            <w:pPr>
              <w:rPr>
                <w:rFonts w:ascii="Open Sans" w:hAnsi="Open Sans" w:cs="Open Sans"/>
                <w:sz w:val="20"/>
                <w:szCs w:val="20"/>
              </w:rPr>
            </w:pPr>
            <w:r>
              <w:rPr>
                <w:rFonts w:ascii="Open Sans" w:hAnsi="Open Sans" w:cs="Open Sans"/>
                <w:sz w:val="20"/>
                <w:szCs w:val="20"/>
              </w:rPr>
              <w:t>X</w:t>
            </w:r>
          </w:p>
        </w:tc>
        <w:tc>
          <w:tcPr>
            <w:tcW w:w="1769" w:type="pct"/>
          </w:tcPr>
          <w:p w14:paraId="64462FF1" w14:textId="7EBC7A75" w:rsidR="003207C9" w:rsidRPr="00EE3BD2" w:rsidRDefault="003207C9" w:rsidP="003207C9">
            <w:pPr>
              <w:rPr>
                <w:rFonts w:ascii="Open Sans" w:hAnsi="Open Sans" w:cs="Open Sans"/>
                <w:sz w:val="20"/>
                <w:szCs w:val="20"/>
              </w:rPr>
            </w:pPr>
            <w:r>
              <w:rPr>
                <w:rFonts w:ascii="Open Sans" w:hAnsi="Open Sans" w:cs="Open Sans"/>
                <w:sz w:val="20"/>
                <w:szCs w:val="20"/>
              </w:rPr>
              <w:t>Not applicable.</w:t>
            </w:r>
          </w:p>
        </w:tc>
      </w:tr>
      <w:tr w:rsidR="003207C9" w:rsidRPr="00005582" w14:paraId="7B34CF05" w14:textId="77777777" w:rsidTr="00D371BB">
        <w:trPr>
          <w:cantSplit/>
          <w:trHeight w:val="1916"/>
          <w:jc w:val="center"/>
        </w:trPr>
        <w:tc>
          <w:tcPr>
            <w:tcW w:w="686" w:type="pct"/>
            <w:vAlign w:val="center"/>
          </w:tcPr>
          <w:p w14:paraId="720BB72C" w14:textId="77777777" w:rsidR="003207C9" w:rsidRPr="00EE3BD2" w:rsidRDefault="003207C9" w:rsidP="003207C9">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3207C9" w:rsidRPr="00EE3BD2" w:rsidRDefault="003207C9" w:rsidP="003207C9">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3207C9" w:rsidRPr="00EE3BD2" w:rsidRDefault="003207C9" w:rsidP="003207C9">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3207C9" w:rsidRPr="00EE3BD2" w:rsidRDefault="003207C9" w:rsidP="003207C9">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3207C9" w:rsidRPr="00EE3BD2" w:rsidRDefault="003207C9" w:rsidP="003207C9">
            <w:pPr>
              <w:rPr>
                <w:rFonts w:ascii="Open Sans" w:hAnsi="Open Sans" w:cs="Open Sans"/>
                <w:sz w:val="20"/>
                <w:szCs w:val="20"/>
              </w:rPr>
            </w:pPr>
          </w:p>
        </w:tc>
        <w:tc>
          <w:tcPr>
            <w:tcW w:w="234" w:type="pct"/>
          </w:tcPr>
          <w:p w14:paraId="4E00ED80" w14:textId="24FF1C5D" w:rsidR="003207C9" w:rsidRPr="00EE3BD2" w:rsidRDefault="003207C9" w:rsidP="003207C9">
            <w:pPr>
              <w:rPr>
                <w:rFonts w:ascii="Open Sans" w:hAnsi="Open Sans" w:cs="Open Sans"/>
                <w:sz w:val="20"/>
                <w:szCs w:val="20"/>
              </w:rPr>
            </w:pPr>
            <w:r>
              <w:rPr>
                <w:rFonts w:ascii="Open Sans" w:hAnsi="Open Sans" w:cs="Open Sans"/>
                <w:sz w:val="20"/>
                <w:szCs w:val="20"/>
              </w:rPr>
              <w:t>X</w:t>
            </w:r>
          </w:p>
        </w:tc>
        <w:tc>
          <w:tcPr>
            <w:tcW w:w="1769" w:type="pct"/>
          </w:tcPr>
          <w:p w14:paraId="14A4393E" w14:textId="69EFEF54" w:rsidR="003207C9" w:rsidRPr="00EE3BD2" w:rsidRDefault="003207C9" w:rsidP="003207C9">
            <w:pPr>
              <w:rPr>
                <w:rFonts w:ascii="Open Sans" w:hAnsi="Open Sans" w:cs="Open Sans"/>
                <w:sz w:val="20"/>
                <w:szCs w:val="20"/>
              </w:rPr>
            </w:pPr>
            <w:r>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DBE"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3207C9" w:rsidRPr="00005582" w14:paraId="0DE3FF16" w14:textId="77777777" w:rsidTr="00D371BB">
        <w:trPr>
          <w:cantSplit/>
          <w:trHeight w:val="1916"/>
          <w:jc w:val="center"/>
        </w:trPr>
        <w:tc>
          <w:tcPr>
            <w:tcW w:w="686" w:type="pct"/>
            <w:vAlign w:val="center"/>
          </w:tcPr>
          <w:p w14:paraId="2E957061" w14:textId="77777777" w:rsidR="003207C9" w:rsidRPr="00EE3BD2" w:rsidRDefault="003207C9" w:rsidP="003207C9">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3207C9" w:rsidRPr="00EE3BD2" w:rsidRDefault="003207C9" w:rsidP="003207C9">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3207C9" w:rsidRPr="00EE3BD2" w:rsidRDefault="003207C9" w:rsidP="003207C9">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3207C9" w:rsidRPr="00EE3BD2" w:rsidRDefault="003207C9" w:rsidP="003207C9">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3207C9" w:rsidRPr="00EE3BD2" w:rsidRDefault="003207C9" w:rsidP="003207C9">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3207C9" w:rsidRPr="00EE3BD2" w:rsidRDefault="003207C9" w:rsidP="003207C9">
            <w:pPr>
              <w:rPr>
                <w:rFonts w:ascii="Open Sans" w:hAnsi="Open Sans" w:cs="Open Sans"/>
                <w:sz w:val="20"/>
                <w:szCs w:val="20"/>
              </w:rPr>
            </w:pPr>
          </w:p>
        </w:tc>
        <w:tc>
          <w:tcPr>
            <w:tcW w:w="234" w:type="pct"/>
          </w:tcPr>
          <w:p w14:paraId="753E757A" w14:textId="6923E4D0" w:rsidR="003207C9" w:rsidRPr="00EE3BD2" w:rsidRDefault="003207C9" w:rsidP="003207C9">
            <w:pPr>
              <w:rPr>
                <w:rFonts w:ascii="Open Sans" w:hAnsi="Open Sans" w:cs="Open Sans"/>
                <w:sz w:val="20"/>
                <w:szCs w:val="20"/>
              </w:rPr>
            </w:pPr>
            <w:r>
              <w:rPr>
                <w:rFonts w:ascii="Open Sans" w:hAnsi="Open Sans" w:cs="Open Sans"/>
                <w:sz w:val="20"/>
                <w:szCs w:val="20"/>
              </w:rPr>
              <w:t>X</w:t>
            </w:r>
          </w:p>
        </w:tc>
        <w:tc>
          <w:tcPr>
            <w:tcW w:w="1769" w:type="pct"/>
          </w:tcPr>
          <w:p w14:paraId="782DBE21" w14:textId="210DEC5C" w:rsidR="003207C9" w:rsidRPr="00EE3BD2" w:rsidRDefault="003207C9" w:rsidP="003207C9">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1BACE72B"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780970FB" w:rsidR="00A66890" w:rsidRPr="00EE3BD2" w:rsidRDefault="00A66890"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8F6DBE"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8F6DBE"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8F6DBE"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2822AD34" w:rsidR="00733F6A" w:rsidRPr="004C254A" w:rsidRDefault="00596122"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57816CBC" w14:textId="15AA9530" w:rsidR="00733F6A" w:rsidRDefault="00596122" w:rsidP="00733F6A">
            <w:pPr>
              <w:rPr>
                <w:rFonts w:ascii="Open Sans" w:hAnsi="Open Sans" w:cs="Open Sans"/>
                <w:szCs w:val="20"/>
              </w:rPr>
            </w:pPr>
            <w:r>
              <w:rPr>
                <w:rFonts w:ascii="Open Sans" w:hAnsi="Open Sans" w:cs="Open Sans"/>
                <w:szCs w:val="20"/>
              </w:rPr>
              <w:t>This textbook provides students with several opportunities to experien</w:t>
            </w:r>
            <w:r w:rsidR="00E164C1">
              <w:rPr>
                <w:rFonts w:ascii="Open Sans" w:hAnsi="Open Sans" w:cs="Open Sans"/>
                <w:szCs w:val="20"/>
              </w:rPr>
              <w:t>ce culture in a variety of ways. Examples include:</w:t>
            </w:r>
          </w:p>
          <w:p w14:paraId="32C74525" w14:textId="77777777" w:rsidR="00596122" w:rsidRDefault="00596122" w:rsidP="00733F6A">
            <w:pPr>
              <w:rPr>
                <w:rFonts w:ascii="Open Sans" w:hAnsi="Open Sans" w:cs="Open Sans"/>
                <w:szCs w:val="20"/>
              </w:rPr>
            </w:pPr>
            <w:r>
              <w:rPr>
                <w:rFonts w:ascii="Open Sans" w:hAnsi="Open Sans" w:cs="Open Sans"/>
                <w:szCs w:val="20"/>
              </w:rPr>
              <w:t>P. 193 – Baseball in the Dominican Republic</w:t>
            </w:r>
          </w:p>
          <w:p w14:paraId="7D50A3DE" w14:textId="77777777" w:rsidR="00596122" w:rsidRDefault="00E164C1" w:rsidP="00733F6A">
            <w:pPr>
              <w:rPr>
                <w:rFonts w:ascii="Open Sans" w:hAnsi="Open Sans" w:cs="Open Sans"/>
                <w:szCs w:val="20"/>
              </w:rPr>
            </w:pPr>
            <w:r>
              <w:rPr>
                <w:rFonts w:ascii="Open Sans" w:hAnsi="Open Sans" w:cs="Open Sans"/>
                <w:szCs w:val="20"/>
              </w:rPr>
              <w:t>p. 436 – Ecuadoran products</w:t>
            </w:r>
          </w:p>
          <w:p w14:paraId="15C168A7" w14:textId="77777777" w:rsidR="00E164C1" w:rsidRDefault="00E164C1" w:rsidP="00733F6A">
            <w:pPr>
              <w:rPr>
                <w:rFonts w:ascii="Open Sans" w:hAnsi="Open Sans" w:cs="Open Sans"/>
                <w:szCs w:val="20"/>
              </w:rPr>
            </w:pPr>
            <w:r>
              <w:rPr>
                <w:rFonts w:ascii="Open Sans" w:hAnsi="Open Sans" w:cs="Open Sans"/>
                <w:szCs w:val="20"/>
              </w:rPr>
              <w:t>p. 459-460 – Ancient vs. Modern-day Perú</w:t>
            </w:r>
          </w:p>
          <w:p w14:paraId="17089343" w14:textId="77777777" w:rsidR="00E164C1" w:rsidRDefault="00E164C1" w:rsidP="00733F6A">
            <w:pPr>
              <w:rPr>
                <w:rFonts w:ascii="Open Sans" w:hAnsi="Open Sans" w:cs="Open Sans"/>
                <w:szCs w:val="20"/>
              </w:rPr>
            </w:pPr>
          </w:p>
          <w:p w14:paraId="5F8C8260" w14:textId="77777777" w:rsidR="00E164C1" w:rsidRDefault="00E164C1" w:rsidP="00733F6A">
            <w:pPr>
              <w:rPr>
                <w:rFonts w:ascii="Open Sans" w:hAnsi="Open Sans" w:cs="Open Sans"/>
                <w:szCs w:val="20"/>
              </w:rPr>
            </w:pPr>
            <w:r>
              <w:rPr>
                <w:rFonts w:ascii="Open Sans" w:hAnsi="Open Sans" w:cs="Open Sans"/>
                <w:szCs w:val="20"/>
              </w:rPr>
              <w:t>In addition to the aforementioned cultural sections, culture is interwoven throughout each unit including authentic readings in the target language, research opportunities, discussion topics, etc.</w:t>
            </w:r>
            <w:r>
              <w:rPr>
                <w:rFonts w:ascii="Open Sans" w:hAnsi="Open Sans" w:cs="Open Sans"/>
                <w:szCs w:val="20"/>
              </w:rPr>
              <w:br/>
            </w:r>
          </w:p>
          <w:p w14:paraId="281D3C39" w14:textId="37DC7D18" w:rsidR="00E164C1" w:rsidRPr="004C254A" w:rsidRDefault="00E164C1" w:rsidP="00733F6A">
            <w:pPr>
              <w:rPr>
                <w:rFonts w:ascii="Open Sans" w:hAnsi="Open Sans" w:cs="Open Sans"/>
                <w:szCs w:val="20"/>
              </w:rPr>
            </w:pPr>
            <w:r>
              <w:rPr>
                <w:rFonts w:ascii="Open Sans" w:hAnsi="Open Sans" w:cs="Open Sans"/>
                <w:szCs w:val="20"/>
              </w:rPr>
              <w:t>The diversity of interwoven culture is this textbook’s biggest strength.</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29ACC0F"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52A86C09" w:rsidR="007E3B5C" w:rsidRPr="004C254A" w:rsidRDefault="007E3B5C"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17011B21" w14:textId="77777777" w:rsidTr="00596122">
        <w:trPr>
          <w:cantSplit/>
          <w:trHeight w:val="148"/>
          <w:jc w:val="center"/>
        </w:trPr>
        <w:tc>
          <w:tcPr>
            <w:tcW w:w="5000" w:type="pct"/>
          </w:tcPr>
          <w:p w14:paraId="4822A28D"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F6DBE"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6C34C142" w:rsidR="00CE7F8F" w:rsidRPr="004C254A" w:rsidRDefault="00CE7F8F" w:rsidP="004F5634">
            <w:pPr>
              <w:rPr>
                <w:rFonts w:ascii="Open Sans" w:hAnsi="Open Sans" w:cs="Open Sans"/>
                <w:szCs w:val="20"/>
              </w:rPr>
            </w:pPr>
            <w:r>
              <w:rPr>
                <w:rFonts w:ascii="Open Sans" w:hAnsi="Open Sans" w:cs="Open Sans"/>
                <w:szCs w:val="20"/>
              </w:rPr>
              <w:t>X</w:t>
            </w:r>
          </w:p>
        </w:tc>
        <w:tc>
          <w:tcPr>
            <w:tcW w:w="1738" w:type="pct"/>
          </w:tcPr>
          <w:p w14:paraId="319EA5B7" w14:textId="5084F4CC" w:rsidR="00CE7F8F" w:rsidRPr="004C254A" w:rsidRDefault="00CE7F8F" w:rsidP="004F5634">
            <w:pPr>
              <w:rPr>
                <w:rFonts w:ascii="Open Sans" w:hAnsi="Open Sans" w:cs="Open Sans"/>
                <w:szCs w:val="20"/>
              </w:rPr>
            </w:pPr>
            <w:r>
              <w:rPr>
                <w:rFonts w:ascii="Open Sans" w:hAnsi="Open Sans" w:cs="Open Sans"/>
                <w:szCs w:val="20"/>
              </w:rPr>
              <w:t xml:space="preserve">This textbook begins to tackle some of these areas, such as: </w:t>
            </w:r>
            <w:r w:rsidR="00253813">
              <w:rPr>
                <w:rFonts w:ascii="Open Sans" w:hAnsi="Open Sans" w:cs="Open Sans"/>
                <w:szCs w:val="20"/>
              </w:rPr>
              <w:t>A, B, C, and D, but falls short of approaching targets E, F, G, and H.</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25B56B2" w14:textId="77777777" w:rsidR="004C254A" w:rsidRDefault="004C254A" w:rsidP="004F5634">
            <w:pPr>
              <w:rPr>
                <w:rFonts w:ascii="Open Sans" w:hAnsi="Open Sans" w:cs="Open Sans"/>
                <w:b/>
                <w:szCs w:val="20"/>
              </w:rPr>
            </w:pPr>
            <w:r w:rsidRPr="004C254A">
              <w:rPr>
                <w:rFonts w:ascii="Open Sans" w:hAnsi="Open Sans" w:cs="Open Sans"/>
                <w:b/>
                <w:szCs w:val="20"/>
              </w:rPr>
              <w:t>No</w:t>
            </w:r>
          </w:p>
          <w:p w14:paraId="485C339D" w14:textId="47856776" w:rsidR="00253813" w:rsidRPr="004C254A" w:rsidRDefault="00253813"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13E99B88" w14:textId="77777777" w:rsidTr="00596122">
        <w:trPr>
          <w:cantSplit/>
          <w:trHeight w:val="148"/>
          <w:jc w:val="center"/>
        </w:trPr>
        <w:tc>
          <w:tcPr>
            <w:tcW w:w="5000" w:type="pct"/>
          </w:tcPr>
          <w:p w14:paraId="624E1163"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07C9" w:rsidRPr="00596122" w14:paraId="1EAC977C" w14:textId="77777777" w:rsidTr="004F5634">
        <w:trPr>
          <w:cantSplit/>
          <w:trHeight w:val="1916"/>
          <w:jc w:val="center"/>
        </w:trPr>
        <w:tc>
          <w:tcPr>
            <w:tcW w:w="744" w:type="pct"/>
            <w:vAlign w:val="center"/>
          </w:tcPr>
          <w:p w14:paraId="559417D5" w14:textId="2FD2B2B7" w:rsidR="003207C9" w:rsidRPr="004C254A" w:rsidRDefault="003207C9" w:rsidP="003207C9">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3207C9" w:rsidRPr="004C254A" w:rsidRDefault="003207C9" w:rsidP="003207C9">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3207C9" w:rsidRPr="004C254A" w:rsidRDefault="003207C9" w:rsidP="003207C9">
            <w:pPr>
              <w:spacing w:before="80" w:after="120"/>
              <w:ind w:left="86"/>
              <w:rPr>
                <w:rFonts w:ascii="Open Sans" w:eastAsia="Arial" w:hAnsi="Open Sans" w:cs="Open Sans"/>
                <w:szCs w:val="20"/>
              </w:rPr>
            </w:pPr>
            <w:r>
              <w:rPr>
                <w:rFonts w:ascii="Open Sans" w:eastAsia="Arial" w:hAnsi="Open Sans" w:cs="Open Sans"/>
                <w:b/>
                <w:szCs w:val="20"/>
              </w:rPr>
              <w:t>Advanced</w:t>
            </w:r>
            <w:r w:rsidRPr="004C254A">
              <w:rPr>
                <w:rFonts w:ascii="Open Sans" w:eastAsia="Arial" w:hAnsi="Open Sans" w:cs="Open Sans"/>
                <w:b/>
                <w:szCs w:val="20"/>
              </w:rPr>
              <w:t xml:space="preserve"> Range Learners </w:t>
            </w:r>
          </w:p>
          <w:p w14:paraId="57A681BB" w14:textId="77777777" w:rsidR="003207C9" w:rsidRPr="004C254A" w:rsidRDefault="003207C9" w:rsidP="003207C9">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3207C9" w:rsidRPr="004C254A" w:rsidRDefault="003207C9" w:rsidP="003207C9">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3207C9" w:rsidRPr="004C254A" w:rsidRDefault="003207C9" w:rsidP="003207C9">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3207C9" w:rsidRPr="004C254A" w:rsidRDefault="003207C9" w:rsidP="003207C9">
            <w:pPr>
              <w:rPr>
                <w:rFonts w:ascii="Open Sans" w:hAnsi="Open Sans" w:cs="Open Sans"/>
                <w:szCs w:val="20"/>
              </w:rPr>
            </w:pPr>
          </w:p>
        </w:tc>
        <w:tc>
          <w:tcPr>
            <w:tcW w:w="249" w:type="pct"/>
          </w:tcPr>
          <w:p w14:paraId="7CDB6DF1" w14:textId="3268D556" w:rsidR="003207C9" w:rsidRPr="004C254A" w:rsidRDefault="003207C9" w:rsidP="003207C9">
            <w:pPr>
              <w:rPr>
                <w:rFonts w:ascii="Open Sans" w:hAnsi="Open Sans" w:cs="Open Sans"/>
                <w:szCs w:val="20"/>
              </w:rPr>
            </w:pPr>
            <w:r>
              <w:rPr>
                <w:rFonts w:ascii="Open Sans" w:hAnsi="Open Sans" w:cs="Open Sans"/>
                <w:szCs w:val="20"/>
              </w:rPr>
              <w:t>X</w:t>
            </w:r>
          </w:p>
        </w:tc>
        <w:tc>
          <w:tcPr>
            <w:tcW w:w="1738" w:type="pct"/>
          </w:tcPr>
          <w:p w14:paraId="0915A6CC" w14:textId="7ACD0B32" w:rsidR="003207C9" w:rsidRPr="004C254A" w:rsidRDefault="003207C9" w:rsidP="003207C9">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33080C0" w14:textId="77777777" w:rsidR="004C254A" w:rsidRDefault="004C254A" w:rsidP="004F5634">
            <w:pPr>
              <w:rPr>
                <w:rFonts w:ascii="Open Sans" w:hAnsi="Open Sans" w:cs="Open Sans"/>
                <w:b/>
                <w:sz w:val="20"/>
                <w:szCs w:val="20"/>
              </w:rPr>
            </w:pPr>
            <w:r w:rsidRPr="008F6BE9">
              <w:rPr>
                <w:rFonts w:ascii="Open Sans" w:hAnsi="Open Sans" w:cs="Open Sans"/>
                <w:b/>
                <w:sz w:val="20"/>
                <w:szCs w:val="20"/>
              </w:rPr>
              <w:t>No</w:t>
            </w:r>
          </w:p>
          <w:p w14:paraId="2F62E5FD" w14:textId="003C17B5" w:rsidR="003207C9" w:rsidRPr="008F6BE9" w:rsidRDefault="003207C9"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F6DBE"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8F6DBE"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596122"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2802E280" w:rsidR="004C254A" w:rsidRPr="004C254A" w:rsidRDefault="00E164C1"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405A2E03" w14:textId="661638C6" w:rsidR="004C254A" w:rsidRPr="008F6DBE" w:rsidRDefault="00F7040B" w:rsidP="004F5634">
            <w:pPr>
              <w:rPr>
                <w:rFonts w:ascii="Open Sans" w:hAnsi="Open Sans" w:cs="Open Sans"/>
                <w:szCs w:val="20"/>
                <w:lang w:val="es-ES"/>
              </w:rPr>
            </w:pPr>
            <w:r>
              <w:rPr>
                <w:rFonts w:ascii="Open Sans" w:hAnsi="Open Sans" w:cs="Open Sans"/>
                <w:szCs w:val="20"/>
              </w:rPr>
              <w:t>The culture sections in this textbook is abundant and diverse.</w:t>
            </w:r>
            <w:r w:rsidR="00C46E73">
              <w:rPr>
                <w:rFonts w:ascii="Open Sans" w:hAnsi="Open Sans" w:cs="Open Sans"/>
                <w:szCs w:val="20"/>
              </w:rPr>
              <w:t xml:space="preserve"> Each chapter includes a “Cultura” section replete with readings and activities, and additional readings and activities on cultura through their “Lectura informativa” and “Lectura” sections towards the end of each chapter. </w:t>
            </w:r>
            <w:r>
              <w:rPr>
                <w:rFonts w:ascii="Open Sans" w:hAnsi="Open Sans" w:cs="Open Sans"/>
                <w:szCs w:val="20"/>
              </w:rPr>
              <w:t xml:space="preserve"> </w:t>
            </w:r>
            <w:r w:rsidRPr="008F6DBE">
              <w:rPr>
                <w:rFonts w:ascii="Open Sans" w:hAnsi="Open Sans" w:cs="Open Sans"/>
                <w:szCs w:val="20"/>
                <w:lang w:val="es-ES"/>
              </w:rPr>
              <w:t>Examples include:</w:t>
            </w:r>
          </w:p>
          <w:p w14:paraId="0A2C042D" w14:textId="77777777" w:rsidR="00C46E73" w:rsidRPr="008F6DBE" w:rsidRDefault="00C46E73" w:rsidP="004F5634">
            <w:pPr>
              <w:rPr>
                <w:rFonts w:ascii="Open Sans" w:hAnsi="Open Sans" w:cs="Open Sans"/>
                <w:szCs w:val="20"/>
                <w:lang w:val="es-ES"/>
              </w:rPr>
            </w:pPr>
          </w:p>
          <w:p w14:paraId="74362015" w14:textId="6CE19F79" w:rsidR="00C46E73" w:rsidRPr="008F6DBE" w:rsidRDefault="00F7040B" w:rsidP="004F5634">
            <w:pPr>
              <w:rPr>
                <w:rFonts w:ascii="Open Sans" w:hAnsi="Open Sans" w:cs="Open Sans"/>
                <w:szCs w:val="20"/>
                <w:lang w:val="es-ES"/>
              </w:rPr>
            </w:pPr>
            <w:r w:rsidRPr="008F6DBE">
              <w:rPr>
                <w:rFonts w:ascii="Open Sans" w:hAnsi="Open Sans" w:cs="Open Sans"/>
                <w:szCs w:val="20"/>
                <w:lang w:val="es-ES"/>
              </w:rPr>
              <w:t>p.</w:t>
            </w:r>
            <w:r w:rsidR="00C46E73" w:rsidRPr="008F6DBE">
              <w:rPr>
                <w:rFonts w:ascii="Open Sans" w:hAnsi="Open Sans" w:cs="Open Sans"/>
                <w:szCs w:val="20"/>
                <w:lang w:val="es-ES"/>
              </w:rPr>
              <w:t>55 – La influencia hispana en los Estados Unidos</w:t>
            </w:r>
          </w:p>
          <w:p w14:paraId="37848FD8" w14:textId="2F488438" w:rsidR="00C46E73" w:rsidRPr="008F6DBE" w:rsidRDefault="00C46E73" w:rsidP="004F5634">
            <w:pPr>
              <w:rPr>
                <w:rFonts w:ascii="Open Sans" w:hAnsi="Open Sans" w:cs="Open Sans"/>
                <w:szCs w:val="20"/>
                <w:lang w:val="es-ES"/>
              </w:rPr>
            </w:pPr>
            <w:r w:rsidRPr="008F6DBE">
              <w:rPr>
                <w:rFonts w:ascii="Open Sans" w:hAnsi="Open Sans" w:cs="Open Sans"/>
                <w:szCs w:val="20"/>
                <w:lang w:val="es-ES"/>
              </w:rPr>
              <w:t>p. 66 – Notas en el colegio</w:t>
            </w:r>
          </w:p>
          <w:p w14:paraId="3799F4E7" w14:textId="2AF28D89" w:rsidR="00C46E73" w:rsidRPr="008F6DBE" w:rsidRDefault="00C46E73" w:rsidP="004F5634">
            <w:pPr>
              <w:rPr>
                <w:rFonts w:ascii="Open Sans" w:hAnsi="Open Sans" w:cs="Open Sans"/>
                <w:szCs w:val="20"/>
                <w:lang w:val="es-ES"/>
              </w:rPr>
            </w:pPr>
            <w:r w:rsidRPr="008F6DBE">
              <w:rPr>
                <w:rFonts w:ascii="Open Sans" w:hAnsi="Open Sans" w:cs="Open Sans"/>
                <w:szCs w:val="20"/>
                <w:lang w:val="es-ES"/>
              </w:rPr>
              <w:t>p. 94 – “Puentes y fronteras” by author Gina Valdés</w:t>
            </w:r>
          </w:p>
          <w:p w14:paraId="2383B87A" w14:textId="64C30257" w:rsidR="00C46E73" w:rsidRPr="008F6DBE" w:rsidRDefault="00C46E73" w:rsidP="004F5634">
            <w:pPr>
              <w:rPr>
                <w:rFonts w:ascii="Open Sans" w:hAnsi="Open Sans" w:cs="Open Sans"/>
                <w:szCs w:val="20"/>
                <w:lang w:val="es-ES"/>
              </w:rPr>
            </w:pPr>
            <w:r w:rsidRPr="008F6DBE">
              <w:rPr>
                <w:rFonts w:ascii="Open Sans" w:hAnsi="Open Sans" w:cs="Open Sans"/>
                <w:szCs w:val="20"/>
                <w:lang w:val="es-ES"/>
              </w:rPr>
              <w:t>p. 142 – Frida Kahlo</w:t>
            </w:r>
          </w:p>
          <w:p w14:paraId="69C49C51" w14:textId="3616CB58" w:rsidR="00F7040B" w:rsidRPr="008F6DBE" w:rsidRDefault="00C46E73" w:rsidP="004F5634">
            <w:pPr>
              <w:rPr>
                <w:rFonts w:ascii="Open Sans" w:hAnsi="Open Sans" w:cs="Open Sans"/>
                <w:szCs w:val="20"/>
                <w:lang w:val="es-ES"/>
              </w:rPr>
            </w:pPr>
            <w:r w:rsidRPr="008F6DBE">
              <w:rPr>
                <w:rFonts w:ascii="Open Sans" w:hAnsi="Open Sans" w:cs="Open Sans"/>
                <w:szCs w:val="20"/>
                <w:lang w:val="es-ES"/>
              </w:rPr>
              <w:t>p. 170 – Nombres de familia</w:t>
            </w:r>
          </w:p>
          <w:p w14:paraId="69BABDF2" w14:textId="3A16BF87" w:rsidR="00C46E73" w:rsidRPr="008F6DBE" w:rsidRDefault="00C46E73" w:rsidP="004F5634">
            <w:pPr>
              <w:rPr>
                <w:rFonts w:ascii="Open Sans" w:hAnsi="Open Sans" w:cs="Open Sans"/>
                <w:szCs w:val="20"/>
                <w:lang w:val="es-ES"/>
              </w:rPr>
            </w:pPr>
            <w:r w:rsidRPr="008F6DBE">
              <w:rPr>
                <w:rFonts w:ascii="Open Sans" w:hAnsi="Open Sans" w:cs="Open Sans"/>
                <w:szCs w:val="20"/>
                <w:lang w:val="es-ES"/>
              </w:rPr>
              <w:t xml:space="preserve">  </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A07F88B"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41F13EA5" w:rsidR="00C46E73" w:rsidRPr="004C254A" w:rsidRDefault="00C46E7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8F6DBE"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0EAC7FE2" w:rsidR="00C11F30" w:rsidRPr="00C11F30" w:rsidRDefault="00C46E73"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53861101" w14:textId="77777777" w:rsidR="00C46E73" w:rsidRDefault="00C46E73" w:rsidP="004F5634">
            <w:pPr>
              <w:rPr>
                <w:rFonts w:ascii="Open Sans" w:hAnsi="Open Sans" w:cs="Open Sans"/>
                <w:szCs w:val="20"/>
              </w:rPr>
            </w:pPr>
            <w:r>
              <w:rPr>
                <w:rFonts w:ascii="Open Sans" w:hAnsi="Open Sans" w:cs="Open Sans"/>
                <w:szCs w:val="20"/>
              </w:rPr>
              <w:t xml:space="preserve">The “Cultura” and “Lectura” sections provide students with the opportunities to explore authentic texts and analyze them with dedicated activities. The literary selections also include instruction on literary devices, such as with p.291 “La pobre viejecita,” </w:t>
            </w:r>
            <w:r w:rsidR="00D43CC3">
              <w:rPr>
                <w:rFonts w:ascii="Open Sans" w:hAnsi="Open Sans" w:cs="Open Sans"/>
                <w:szCs w:val="20"/>
              </w:rPr>
              <w:t>where the book provides students with an explanation and opportunity to identify irony within context of a story.</w:t>
            </w:r>
          </w:p>
          <w:p w14:paraId="5FD30081" w14:textId="77777777" w:rsidR="00D43CC3" w:rsidRDefault="00D43CC3" w:rsidP="004F5634">
            <w:pPr>
              <w:rPr>
                <w:rFonts w:ascii="Open Sans" w:hAnsi="Open Sans" w:cs="Open Sans"/>
                <w:szCs w:val="20"/>
              </w:rPr>
            </w:pPr>
          </w:p>
          <w:p w14:paraId="0799969E" w14:textId="4315866F" w:rsidR="00D43CC3" w:rsidRPr="00C11F30" w:rsidRDefault="00D43CC3" w:rsidP="004F5634">
            <w:pPr>
              <w:rPr>
                <w:rFonts w:ascii="Open Sans" w:hAnsi="Open Sans" w:cs="Open Sans"/>
                <w:szCs w:val="20"/>
              </w:rPr>
            </w:pPr>
            <w:r>
              <w:rPr>
                <w:rFonts w:ascii="Open Sans" w:hAnsi="Open Sans" w:cs="Open Sans"/>
                <w:szCs w:val="20"/>
              </w:rPr>
              <w:t>p.459-460 provide students with the opportunity to discover and contrast the differences between Ancient and Modern-day Peru.</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172A1C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3C41584A" w:rsidR="00D43CC3" w:rsidRPr="004C254A" w:rsidRDefault="00D43CC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1562FBF9" w14:textId="77777777" w:rsidTr="00596122">
        <w:trPr>
          <w:cantSplit/>
          <w:trHeight w:val="148"/>
          <w:jc w:val="center"/>
        </w:trPr>
        <w:tc>
          <w:tcPr>
            <w:tcW w:w="5000" w:type="pct"/>
          </w:tcPr>
          <w:p w14:paraId="04007ABD"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07C9" w:rsidRPr="00596122" w14:paraId="26D94704" w14:textId="77777777" w:rsidTr="004F5634">
        <w:trPr>
          <w:cantSplit/>
          <w:trHeight w:val="1916"/>
          <w:jc w:val="center"/>
        </w:trPr>
        <w:tc>
          <w:tcPr>
            <w:tcW w:w="744" w:type="pct"/>
            <w:vAlign w:val="center"/>
          </w:tcPr>
          <w:p w14:paraId="506EAED2" w14:textId="77777777" w:rsidR="003207C9" w:rsidRPr="00C11F30" w:rsidRDefault="003207C9" w:rsidP="003207C9">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3207C9" w:rsidRPr="00C11F30" w:rsidRDefault="003207C9" w:rsidP="003207C9">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3207C9" w:rsidRPr="00C11F30" w:rsidRDefault="003207C9" w:rsidP="003207C9">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3207C9" w:rsidRPr="00C11F30" w:rsidRDefault="003207C9" w:rsidP="003207C9">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3207C9" w:rsidRPr="00C11F30" w:rsidRDefault="003207C9" w:rsidP="003207C9">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3207C9" w:rsidRPr="00C11F30" w:rsidRDefault="003207C9" w:rsidP="003207C9">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3207C9" w:rsidRPr="00C11F30" w:rsidRDefault="003207C9" w:rsidP="003207C9">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3207C9" w:rsidRPr="00C11F30" w:rsidRDefault="003207C9" w:rsidP="003207C9">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3207C9" w:rsidRPr="004C254A" w:rsidRDefault="003207C9" w:rsidP="003207C9">
            <w:pPr>
              <w:rPr>
                <w:rFonts w:ascii="Open Sans" w:hAnsi="Open Sans" w:cs="Open Sans"/>
                <w:szCs w:val="20"/>
              </w:rPr>
            </w:pPr>
          </w:p>
        </w:tc>
        <w:tc>
          <w:tcPr>
            <w:tcW w:w="249" w:type="pct"/>
          </w:tcPr>
          <w:p w14:paraId="210C12CA" w14:textId="19C5F7FF" w:rsidR="003207C9" w:rsidRPr="004C254A" w:rsidRDefault="003207C9" w:rsidP="003207C9">
            <w:pPr>
              <w:rPr>
                <w:rFonts w:ascii="Open Sans" w:hAnsi="Open Sans" w:cs="Open Sans"/>
                <w:szCs w:val="20"/>
              </w:rPr>
            </w:pPr>
            <w:r>
              <w:rPr>
                <w:rFonts w:ascii="Open Sans" w:hAnsi="Open Sans" w:cs="Open Sans"/>
                <w:szCs w:val="20"/>
              </w:rPr>
              <w:t>X</w:t>
            </w:r>
          </w:p>
        </w:tc>
        <w:tc>
          <w:tcPr>
            <w:tcW w:w="1738" w:type="pct"/>
          </w:tcPr>
          <w:p w14:paraId="6739936A" w14:textId="5AC7B00D" w:rsidR="003207C9" w:rsidRPr="004C254A" w:rsidRDefault="003207C9" w:rsidP="003207C9">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AC4FEE8"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w:t>
            </w:r>
          </w:p>
          <w:p w14:paraId="3D81C45D" w14:textId="7E326F88" w:rsidR="003207C9" w:rsidRPr="008F6BE9" w:rsidRDefault="003207C9"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596122">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596122">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8F6DBE"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0D74BADC" w:rsidR="005C3D12"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p w14:paraId="40702729" w14:textId="77777777" w:rsidR="005C3D12" w:rsidRPr="005C3D12" w:rsidRDefault="005C3D12" w:rsidP="005C3D12">
            <w:pPr>
              <w:rPr>
                <w:rFonts w:ascii="Open Sans" w:hAnsi="Open Sans" w:cs="Open Sans"/>
                <w:szCs w:val="20"/>
              </w:rPr>
            </w:pPr>
          </w:p>
          <w:p w14:paraId="3E77DBAC" w14:textId="77777777" w:rsidR="005C3D12" w:rsidRPr="005C3D12" w:rsidRDefault="005C3D12" w:rsidP="005C3D12">
            <w:pPr>
              <w:rPr>
                <w:rFonts w:ascii="Open Sans" w:hAnsi="Open Sans" w:cs="Open Sans"/>
                <w:szCs w:val="20"/>
              </w:rPr>
            </w:pPr>
          </w:p>
          <w:p w14:paraId="1ED4158C" w14:textId="77777777" w:rsidR="005C3D12" w:rsidRPr="005C3D12" w:rsidRDefault="005C3D12" w:rsidP="005C3D12">
            <w:pPr>
              <w:rPr>
                <w:rFonts w:ascii="Open Sans" w:hAnsi="Open Sans" w:cs="Open Sans"/>
                <w:szCs w:val="20"/>
              </w:rPr>
            </w:pPr>
          </w:p>
          <w:p w14:paraId="6A23BCEB" w14:textId="77777777" w:rsidR="005C3D12" w:rsidRPr="005C3D12" w:rsidRDefault="005C3D12" w:rsidP="005C3D12">
            <w:pPr>
              <w:rPr>
                <w:rFonts w:ascii="Open Sans" w:hAnsi="Open Sans" w:cs="Open Sans"/>
                <w:szCs w:val="20"/>
              </w:rPr>
            </w:pPr>
          </w:p>
          <w:p w14:paraId="1ED99984" w14:textId="77777777" w:rsidR="005C3D12" w:rsidRPr="005C3D12" w:rsidRDefault="005C3D12" w:rsidP="005C3D12">
            <w:pPr>
              <w:rPr>
                <w:rFonts w:ascii="Open Sans" w:hAnsi="Open Sans" w:cs="Open Sans"/>
                <w:szCs w:val="20"/>
              </w:rPr>
            </w:pPr>
          </w:p>
          <w:p w14:paraId="523153E0" w14:textId="78137E1A" w:rsidR="00311C0B" w:rsidRPr="005C3D12" w:rsidRDefault="00311C0B" w:rsidP="005C3D12">
            <w:pPr>
              <w:rPr>
                <w:rFonts w:ascii="Open Sans" w:hAnsi="Open Sans" w:cs="Open Sans"/>
                <w:szCs w:val="20"/>
              </w:rPr>
            </w:pPr>
          </w:p>
        </w:tc>
      </w:tr>
      <w:tr w:rsidR="00311C0B" w:rsidRPr="008F6DBE"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8F6DBE"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52481E32" w:rsidR="00311C0B" w:rsidRPr="00311C0B" w:rsidRDefault="00E164C1"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752A4395" w14:textId="3345150A" w:rsidR="00311C0B" w:rsidRDefault="00D43CC3" w:rsidP="004F5634">
            <w:pPr>
              <w:rPr>
                <w:rFonts w:ascii="Open Sans" w:hAnsi="Open Sans" w:cs="Open Sans"/>
                <w:szCs w:val="20"/>
              </w:rPr>
            </w:pPr>
            <w:r>
              <w:rPr>
                <w:rFonts w:ascii="Open Sans" w:hAnsi="Open Sans" w:cs="Open Sans"/>
                <w:szCs w:val="20"/>
              </w:rPr>
              <w:t>This textbook provides students with ample opportunities to make connections to the world and other disciplines. Examples include</w:t>
            </w:r>
            <w:r w:rsidR="00ED1C88">
              <w:rPr>
                <w:rFonts w:ascii="Open Sans" w:hAnsi="Open Sans" w:cs="Open Sans"/>
                <w:szCs w:val="20"/>
              </w:rPr>
              <w:t>, but are by no means limited to</w:t>
            </w:r>
            <w:r>
              <w:rPr>
                <w:rFonts w:ascii="Open Sans" w:hAnsi="Open Sans" w:cs="Open Sans"/>
                <w:szCs w:val="20"/>
              </w:rPr>
              <w:t>:</w:t>
            </w:r>
            <w:r w:rsidR="00ED1C88">
              <w:rPr>
                <w:rFonts w:ascii="Open Sans" w:hAnsi="Open Sans" w:cs="Open Sans"/>
                <w:szCs w:val="20"/>
              </w:rPr>
              <w:br/>
            </w:r>
          </w:p>
          <w:p w14:paraId="721BBC75" w14:textId="77777777" w:rsidR="00D43CC3" w:rsidRDefault="00D43CC3" w:rsidP="004F5634">
            <w:pPr>
              <w:rPr>
                <w:rFonts w:ascii="Open Sans" w:hAnsi="Open Sans" w:cs="Open Sans"/>
                <w:szCs w:val="20"/>
              </w:rPr>
            </w:pPr>
            <w:r>
              <w:rPr>
                <w:rFonts w:ascii="Open Sans" w:hAnsi="Open Sans" w:cs="Open Sans"/>
                <w:szCs w:val="20"/>
              </w:rPr>
              <w:t>A) p.14 Act. 28-29</w:t>
            </w:r>
          </w:p>
          <w:p w14:paraId="67B2A88B" w14:textId="77777777" w:rsidR="00D43CC3" w:rsidRDefault="00D43CC3" w:rsidP="004F5634">
            <w:pPr>
              <w:rPr>
                <w:rFonts w:ascii="Open Sans" w:hAnsi="Open Sans" w:cs="Open Sans"/>
                <w:szCs w:val="20"/>
              </w:rPr>
            </w:pPr>
            <w:r>
              <w:rPr>
                <w:rFonts w:ascii="Open Sans" w:hAnsi="Open Sans" w:cs="Open Sans"/>
                <w:szCs w:val="20"/>
              </w:rPr>
              <w:t>B) p.34-35 Act. 26-28</w:t>
            </w:r>
          </w:p>
          <w:p w14:paraId="361EE892" w14:textId="77777777" w:rsidR="00D43CC3" w:rsidRDefault="00D43CC3" w:rsidP="004F5634">
            <w:pPr>
              <w:rPr>
                <w:rFonts w:ascii="Open Sans" w:hAnsi="Open Sans" w:cs="Open Sans"/>
                <w:szCs w:val="20"/>
              </w:rPr>
            </w:pPr>
            <w:r>
              <w:rPr>
                <w:rFonts w:ascii="Open Sans" w:hAnsi="Open Sans" w:cs="Open Sans"/>
                <w:szCs w:val="20"/>
              </w:rPr>
              <w:t>C) p.291-292 Act. 38-41</w:t>
            </w:r>
          </w:p>
          <w:p w14:paraId="51F0E818" w14:textId="77777777" w:rsidR="00D43CC3" w:rsidRDefault="00D43CC3" w:rsidP="004F5634">
            <w:pPr>
              <w:rPr>
                <w:rFonts w:ascii="Open Sans" w:hAnsi="Open Sans" w:cs="Open Sans"/>
                <w:szCs w:val="20"/>
              </w:rPr>
            </w:pPr>
            <w:r>
              <w:rPr>
                <w:rFonts w:ascii="Open Sans" w:hAnsi="Open Sans" w:cs="Open Sans"/>
                <w:szCs w:val="20"/>
              </w:rPr>
              <w:t>D) p.241-242 Act. 37-38</w:t>
            </w:r>
          </w:p>
          <w:p w14:paraId="21CA31EC" w14:textId="77777777" w:rsidR="00D43CC3" w:rsidRDefault="00D43CC3" w:rsidP="004F5634">
            <w:pPr>
              <w:rPr>
                <w:rFonts w:ascii="Open Sans" w:hAnsi="Open Sans" w:cs="Open Sans"/>
                <w:szCs w:val="20"/>
              </w:rPr>
            </w:pPr>
            <w:r>
              <w:rPr>
                <w:rFonts w:ascii="Open Sans" w:hAnsi="Open Sans" w:cs="Open Sans"/>
                <w:szCs w:val="20"/>
              </w:rPr>
              <w:t>E) p.340</w:t>
            </w:r>
            <w:r w:rsidR="00ED1C88">
              <w:rPr>
                <w:rFonts w:ascii="Open Sans" w:hAnsi="Open Sans" w:cs="Open Sans"/>
                <w:szCs w:val="20"/>
              </w:rPr>
              <w:t xml:space="preserve"> Act. 33</w:t>
            </w:r>
          </w:p>
          <w:p w14:paraId="33C59186" w14:textId="77777777" w:rsidR="00ED1C88" w:rsidRPr="008F6DBE" w:rsidRDefault="00ED1C88" w:rsidP="004F5634">
            <w:pPr>
              <w:rPr>
                <w:rFonts w:ascii="Open Sans" w:hAnsi="Open Sans" w:cs="Open Sans"/>
                <w:szCs w:val="20"/>
                <w:lang w:val="es-ES"/>
              </w:rPr>
            </w:pPr>
            <w:r w:rsidRPr="008F6DBE">
              <w:rPr>
                <w:rFonts w:ascii="Open Sans" w:hAnsi="Open Sans" w:cs="Open Sans"/>
                <w:szCs w:val="20"/>
                <w:lang w:val="es-ES"/>
              </w:rPr>
              <w:t>F) p.389 “Un poco más”</w:t>
            </w:r>
          </w:p>
          <w:p w14:paraId="12385490" w14:textId="77777777" w:rsidR="00ED1C88" w:rsidRPr="008F6DBE" w:rsidRDefault="00ED1C88" w:rsidP="004F5634">
            <w:pPr>
              <w:rPr>
                <w:rFonts w:ascii="Open Sans" w:hAnsi="Open Sans" w:cs="Open Sans"/>
                <w:szCs w:val="20"/>
                <w:lang w:val="es-ES"/>
              </w:rPr>
            </w:pPr>
            <w:r w:rsidRPr="008F6DBE">
              <w:rPr>
                <w:rFonts w:ascii="Open Sans" w:hAnsi="Open Sans" w:cs="Open Sans"/>
                <w:szCs w:val="20"/>
                <w:lang w:val="es-ES"/>
              </w:rPr>
              <w:t>G) p.323 Chile’s seasons</w:t>
            </w:r>
          </w:p>
          <w:p w14:paraId="7C848791" w14:textId="77777777" w:rsidR="00ED1C88" w:rsidRPr="008F6DBE" w:rsidRDefault="00ED1C88" w:rsidP="004F5634">
            <w:pPr>
              <w:rPr>
                <w:rFonts w:ascii="Open Sans" w:hAnsi="Open Sans" w:cs="Open Sans"/>
                <w:szCs w:val="20"/>
                <w:lang w:val="es-ES"/>
              </w:rPr>
            </w:pPr>
            <w:r w:rsidRPr="008F6DBE">
              <w:rPr>
                <w:rFonts w:ascii="Open Sans" w:hAnsi="Open Sans" w:cs="Open Sans"/>
                <w:szCs w:val="20"/>
                <w:lang w:val="es-ES"/>
              </w:rPr>
              <w:t>H) p.132 “La comida de las tres culturas”</w:t>
            </w:r>
          </w:p>
          <w:p w14:paraId="46EB429F" w14:textId="77777777" w:rsidR="00ED1C88" w:rsidRDefault="00ED1C88" w:rsidP="004F5634">
            <w:pPr>
              <w:rPr>
                <w:rFonts w:ascii="Open Sans" w:hAnsi="Open Sans" w:cs="Open Sans"/>
                <w:szCs w:val="20"/>
              </w:rPr>
            </w:pPr>
            <w:r>
              <w:rPr>
                <w:rFonts w:ascii="Open Sans" w:hAnsi="Open Sans" w:cs="Open Sans"/>
                <w:szCs w:val="20"/>
              </w:rPr>
              <w:t>I) p.37-38 Famous people of Hispanic Heritage</w:t>
            </w:r>
          </w:p>
          <w:p w14:paraId="0A554A6A" w14:textId="62D9707C" w:rsidR="00ED1C88" w:rsidRPr="00311C0B" w:rsidRDefault="00ED1C88"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62841BB2" w14:textId="77777777" w:rsidTr="00596122">
        <w:trPr>
          <w:cantSplit/>
          <w:trHeight w:val="148"/>
          <w:jc w:val="center"/>
        </w:trPr>
        <w:tc>
          <w:tcPr>
            <w:tcW w:w="5000" w:type="pct"/>
          </w:tcPr>
          <w:p w14:paraId="11694CDC"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1B4F085"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E6E64A3" w14:textId="04D96E5A" w:rsidR="00ED1C88" w:rsidRPr="004C254A" w:rsidRDefault="00ED1C8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596122"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1E401123" w:rsidR="00311C0B" w:rsidRPr="00311C0B" w:rsidRDefault="00E51565"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890C14F" w14:textId="77777777" w:rsidR="00311C0B" w:rsidRPr="008F6DBE" w:rsidRDefault="00ED1C88" w:rsidP="004F5634">
            <w:pPr>
              <w:rPr>
                <w:rFonts w:ascii="Open Sans" w:hAnsi="Open Sans" w:cs="Open Sans"/>
                <w:szCs w:val="20"/>
                <w:lang w:val="es-ES"/>
              </w:rPr>
            </w:pPr>
            <w:r>
              <w:rPr>
                <w:rFonts w:ascii="Open Sans" w:hAnsi="Open Sans" w:cs="Open Sans"/>
                <w:szCs w:val="20"/>
              </w:rPr>
              <w:t xml:space="preserve">This textbook’s cultural resources go above and beyond what a Novice Range learner needs and prepares them for more advanced cultural study in level 2. </w:t>
            </w:r>
            <w:r w:rsidRPr="008F6DBE">
              <w:rPr>
                <w:rFonts w:ascii="Open Sans" w:hAnsi="Open Sans" w:cs="Open Sans"/>
                <w:szCs w:val="20"/>
                <w:lang w:val="es-ES"/>
              </w:rPr>
              <w:t>Examples include:</w:t>
            </w:r>
          </w:p>
          <w:p w14:paraId="217A3611" w14:textId="77777777" w:rsidR="00ED1C88" w:rsidRPr="008F6DBE" w:rsidRDefault="00ED1C88" w:rsidP="004F5634">
            <w:pPr>
              <w:rPr>
                <w:rFonts w:ascii="Open Sans" w:hAnsi="Open Sans" w:cs="Open Sans"/>
                <w:szCs w:val="20"/>
                <w:lang w:val="es-ES"/>
              </w:rPr>
            </w:pPr>
            <w:r w:rsidRPr="008F6DBE">
              <w:rPr>
                <w:rFonts w:ascii="Open Sans" w:hAnsi="Open Sans" w:cs="Open Sans"/>
                <w:szCs w:val="20"/>
                <w:lang w:val="es-ES"/>
              </w:rPr>
              <w:t>p.193 – “El béisbol: Un deporte nacional”</w:t>
            </w:r>
            <w:r w:rsidRPr="008F6DBE">
              <w:rPr>
                <w:rFonts w:ascii="Open Sans" w:hAnsi="Open Sans" w:cs="Open Sans"/>
                <w:szCs w:val="20"/>
                <w:lang w:val="es-ES"/>
              </w:rPr>
              <w:br/>
              <w:t>Act 39-40</w:t>
            </w:r>
          </w:p>
          <w:p w14:paraId="14931E2D" w14:textId="77777777" w:rsidR="00ED1C88" w:rsidRPr="008F6DBE" w:rsidRDefault="00ED1C88" w:rsidP="004F5634">
            <w:pPr>
              <w:rPr>
                <w:rFonts w:ascii="Open Sans" w:hAnsi="Open Sans" w:cs="Open Sans"/>
                <w:szCs w:val="20"/>
                <w:lang w:val="es-ES"/>
              </w:rPr>
            </w:pPr>
            <w:r w:rsidRPr="008F6DBE">
              <w:rPr>
                <w:rFonts w:ascii="Open Sans" w:hAnsi="Open Sans" w:cs="Open Sans"/>
                <w:szCs w:val="20"/>
                <w:lang w:val="es-ES"/>
              </w:rPr>
              <w:t xml:space="preserve">p.55 – “La influencia </w:t>
            </w:r>
            <w:r w:rsidR="00E51565" w:rsidRPr="008F6DBE">
              <w:rPr>
                <w:rFonts w:ascii="Open Sans" w:hAnsi="Open Sans" w:cs="Open Sans"/>
                <w:szCs w:val="20"/>
                <w:lang w:val="es-ES"/>
              </w:rPr>
              <w:t>hispana en los Estados Unidos”</w:t>
            </w:r>
          </w:p>
          <w:p w14:paraId="0F62C5B6" w14:textId="162E983D" w:rsidR="00E51565" w:rsidRPr="008F6DBE" w:rsidRDefault="00E51565" w:rsidP="004F5634">
            <w:pPr>
              <w:rPr>
                <w:rFonts w:ascii="Open Sans" w:hAnsi="Open Sans" w:cs="Open Sans"/>
                <w:szCs w:val="20"/>
                <w:lang w:val="es-ES"/>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961DA1"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5A4B25F9" w:rsidR="00E51565" w:rsidRPr="004C254A" w:rsidRDefault="00E5156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64D00DE5" w14:textId="77777777" w:rsidTr="00596122">
        <w:trPr>
          <w:cantSplit/>
          <w:trHeight w:val="148"/>
          <w:jc w:val="center"/>
        </w:trPr>
        <w:tc>
          <w:tcPr>
            <w:tcW w:w="5000" w:type="pct"/>
          </w:tcPr>
          <w:p w14:paraId="0127586E"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07C9" w:rsidRPr="00596122" w14:paraId="30A491AD" w14:textId="77777777" w:rsidTr="004F5634">
        <w:trPr>
          <w:cantSplit/>
          <w:trHeight w:val="1916"/>
          <w:jc w:val="center"/>
        </w:trPr>
        <w:tc>
          <w:tcPr>
            <w:tcW w:w="744" w:type="pct"/>
            <w:vAlign w:val="center"/>
          </w:tcPr>
          <w:p w14:paraId="11EF99C0" w14:textId="779F213D" w:rsidR="003207C9" w:rsidRPr="00311C0B" w:rsidRDefault="003207C9" w:rsidP="003207C9">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207C9" w:rsidRPr="00311C0B" w:rsidRDefault="003207C9" w:rsidP="003207C9">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207C9" w:rsidRPr="00311C0B" w:rsidRDefault="003207C9" w:rsidP="003207C9">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207C9" w:rsidRPr="00311C0B" w:rsidRDefault="003207C9" w:rsidP="003207C9">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207C9" w:rsidRPr="00311C0B" w:rsidRDefault="003207C9" w:rsidP="003207C9">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207C9" w:rsidRPr="00311C0B" w:rsidRDefault="003207C9" w:rsidP="003207C9">
            <w:pPr>
              <w:rPr>
                <w:rFonts w:ascii="Open Sans" w:hAnsi="Open Sans" w:cs="Open Sans"/>
                <w:szCs w:val="20"/>
              </w:rPr>
            </w:pPr>
          </w:p>
        </w:tc>
        <w:tc>
          <w:tcPr>
            <w:tcW w:w="249" w:type="pct"/>
          </w:tcPr>
          <w:p w14:paraId="0791A0B4" w14:textId="3F0C0D69" w:rsidR="003207C9" w:rsidRPr="00311C0B" w:rsidRDefault="003207C9" w:rsidP="003207C9">
            <w:pPr>
              <w:rPr>
                <w:rFonts w:ascii="Open Sans" w:hAnsi="Open Sans" w:cs="Open Sans"/>
                <w:szCs w:val="20"/>
              </w:rPr>
            </w:pPr>
            <w:r>
              <w:rPr>
                <w:rFonts w:ascii="Open Sans" w:hAnsi="Open Sans" w:cs="Open Sans"/>
                <w:szCs w:val="20"/>
              </w:rPr>
              <w:t>X</w:t>
            </w:r>
          </w:p>
        </w:tc>
        <w:tc>
          <w:tcPr>
            <w:tcW w:w="1738" w:type="pct"/>
          </w:tcPr>
          <w:p w14:paraId="78CECD3D" w14:textId="4C6B5D72" w:rsidR="003207C9" w:rsidRPr="00311C0B" w:rsidRDefault="003207C9" w:rsidP="003207C9">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82CF2B" w14:textId="77777777" w:rsidR="00311C0B" w:rsidRDefault="00311C0B" w:rsidP="004F5634">
            <w:pPr>
              <w:rPr>
                <w:rFonts w:ascii="Open Sans" w:hAnsi="Open Sans" w:cs="Open Sans"/>
                <w:b/>
                <w:sz w:val="20"/>
                <w:szCs w:val="20"/>
              </w:rPr>
            </w:pPr>
            <w:r w:rsidRPr="008F6BE9">
              <w:rPr>
                <w:rFonts w:ascii="Open Sans" w:hAnsi="Open Sans" w:cs="Open Sans"/>
                <w:b/>
                <w:sz w:val="20"/>
                <w:szCs w:val="20"/>
              </w:rPr>
              <w:t>No</w:t>
            </w:r>
          </w:p>
          <w:p w14:paraId="427CBCFC" w14:textId="61308E6A" w:rsidR="003207C9" w:rsidRPr="008F6BE9" w:rsidRDefault="003207C9"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F6DBE"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8F6DBE"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8F6DBE"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2C12D3DF" w:rsidR="00311C0B" w:rsidRPr="00311C0B" w:rsidRDefault="00E164C1"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7D50315E" w14:textId="77777777" w:rsidR="00311C0B" w:rsidRDefault="00E51565" w:rsidP="004F5634">
            <w:pPr>
              <w:rPr>
                <w:rFonts w:ascii="Open Sans" w:hAnsi="Open Sans" w:cs="Open Sans"/>
                <w:szCs w:val="20"/>
              </w:rPr>
            </w:pPr>
            <w:r>
              <w:rPr>
                <w:rFonts w:ascii="Open Sans" w:hAnsi="Open Sans" w:cs="Open Sans"/>
                <w:szCs w:val="20"/>
              </w:rPr>
              <w:t>The book offers many diverse perspectives as students progress through the book. It even includes mini-sections called “perspectivas” to denote different culture viewpoints. Examples include:</w:t>
            </w:r>
          </w:p>
          <w:p w14:paraId="2AABCAB3" w14:textId="77777777" w:rsidR="00E51565" w:rsidRDefault="00E51565" w:rsidP="004F5634">
            <w:pPr>
              <w:rPr>
                <w:rFonts w:ascii="Open Sans" w:hAnsi="Open Sans" w:cs="Open Sans"/>
                <w:szCs w:val="20"/>
              </w:rPr>
            </w:pPr>
            <w:r>
              <w:rPr>
                <w:rFonts w:ascii="Open Sans" w:hAnsi="Open Sans" w:cs="Open Sans"/>
                <w:szCs w:val="20"/>
              </w:rPr>
              <w:t>A) p. 64 Act. 37</w:t>
            </w:r>
          </w:p>
          <w:p w14:paraId="7698BD27" w14:textId="77777777" w:rsidR="00E51565" w:rsidRDefault="00E51565" w:rsidP="004F5634">
            <w:pPr>
              <w:rPr>
                <w:rFonts w:ascii="Open Sans" w:hAnsi="Open Sans" w:cs="Open Sans"/>
                <w:szCs w:val="20"/>
              </w:rPr>
            </w:pPr>
            <w:r>
              <w:rPr>
                <w:rFonts w:ascii="Open Sans" w:hAnsi="Open Sans" w:cs="Open Sans"/>
                <w:szCs w:val="20"/>
              </w:rPr>
              <w:t>B) p. 8 “Una gran celebración” and Act. 14-15</w:t>
            </w:r>
          </w:p>
          <w:p w14:paraId="775157BE" w14:textId="77777777" w:rsidR="00E51565" w:rsidRDefault="00E51565" w:rsidP="004F5634">
            <w:pPr>
              <w:rPr>
                <w:rFonts w:ascii="Open Sans" w:hAnsi="Open Sans" w:cs="Open Sans"/>
                <w:szCs w:val="20"/>
              </w:rPr>
            </w:pPr>
            <w:r>
              <w:rPr>
                <w:rFonts w:ascii="Open Sans" w:hAnsi="Open Sans" w:cs="Open Sans"/>
                <w:szCs w:val="20"/>
              </w:rPr>
              <w:t>C) p. 241-242 “Las fiestas Darianas” and Act. 37-38</w:t>
            </w:r>
          </w:p>
          <w:p w14:paraId="47F39687" w14:textId="01D2672D" w:rsidR="00E51565" w:rsidRPr="00311C0B" w:rsidRDefault="00E51565" w:rsidP="004F5634">
            <w:pPr>
              <w:rPr>
                <w:rFonts w:ascii="Open Sans" w:hAnsi="Open Sans" w:cs="Open Sans"/>
                <w:szCs w:val="20"/>
              </w:rPr>
            </w:pPr>
            <w:r>
              <w:rPr>
                <w:rFonts w:ascii="Open Sans" w:hAnsi="Open Sans" w:cs="Open Sans"/>
                <w:szCs w:val="20"/>
              </w:rPr>
              <w:t>D) Teacher’s Ed. – p.277</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1FE8540E" w14:textId="77777777" w:rsidTr="00596122">
        <w:trPr>
          <w:cantSplit/>
          <w:trHeight w:val="148"/>
          <w:jc w:val="center"/>
        </w:trPr>
        <w:tc>
          <w:tcPr>
            <w:tcW w:w="5000" w:type="pct"/>
          </w:tcPr>
          <w:p w14:paraId="1CB1F27E"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75D3B6A"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70528A" w14:textId="1302E1A9" w:rsidR="00E51565" w:rsidRPr="004C254A" w:rsidRDefault="00E5156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8F6DBE"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1595E60F" w:rsidR="00311C0B" w:rsidRPr="00311C0B" w:rsidRDefault="00E51565" w:rsidP="004F5634">
            <w:pPr>
              <w:rPr>
                <w:rFonts w:ascii="Open Sans" w:hAnsi="Open Sans" w:cs="Open Sans"/>
                <w:szCs w:val="20"/>
              </w:rPr>
            </w:pPr>
            <w:r>
              <w:rPr>
                <w:rFonts w:ascii="Open Sans" w:hAnsi="Open Sans" w:cs="Open Sans"/>
                <w:szCs w:val="20"/>
              </w:rPr>
              <w:t>X</w:t>
            </w:r>
          </w:p>
        </w:tc>
        <w:tc>
          <w:tcPr>
            <w:tcW w:w="1738" w:type="pct"/>
          </w:tcPr>
          <w:p w14:paraId="7809017B" w14:textId="4FDC12C9" w:rsidR="00311C0B" w:rsidRPr="00311C0B" w:rsidRDefault="00E51565" w:rsidP="004F5634">
            <w:pPr>
              <w:rPr>
                <w:rFonts w:ascii="Open Sans" w:hAnsi="Open Sans" w:cs="Open Sans"/>
                <w:szCs w:val="20"/>
              </w:rPr>
            </w:pPr>
            <w:r>
              <w:rPr>
                <w:rFonts w:ascii="Open Sans" w:hAnsi="Open Sans" w:cs="Open Sans"/>
                <w:szCs w:val="20"/>
              </w:rPr>
              <w:t>While this textbook provides a cornucopia of cultural information and activities, it does not foster this level of proficiency with regards to said culture.</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2F872E3"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2B0FB23C" w14:textId="4D383543" w:rsidR="00E51565" w:rsidRPr="004C254A" w:rsidRDefault="00E51565"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08973524" w14:textId="77777777" w:rsidTr="00596122">
        <w:trPr>
          <w:cantSplit/>
          <w:trHeight w:val="148"/>
          <w:jc w:val="center"/>
        </w:trPr>
        <w:tc>
          <w:tcPr>
            <w:tcW w:w="5000" w:type="pct"/>
          </w:tcPr>
          <w:p w14:paraId="2EED670B"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07C9" w:rsidRPr="00596122" w14:paraId="02D9AD1F" w14:textId="77777777" w:rsidTr="004F5634">
        <w:trPr>
          <w:cantSplit/>
          <w:trHeight w:val="1916"/>
          <w:jc w:val="center"/>
        </w:trPr>
        <w:tc>
          <w:tcPr>
            <w:tcW w:w="744" w:type="pct"/>
            <w:vAlign w:val="center"/>
          </w:tcPr>
          <w:p w14:paraId="458EEEB6" w14:textId="0DDBBB9B" w:rsidR="003207C9" w:rsidRPr="000479DB" w:rsidRDefault="003207C9" w:rsidP="003207C9">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3207C9" w:rsidRPr="000479DB" w:rsidRDefault="003207C9" w:rsidP="003207C9">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3207C9" w:rsidRPr="000479DB" w:rsidRDefault="003207C9" w:rsidP="003207C9">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3207C9" w:rsidRPr="000479DB" w:rsidRDefault="003207C9" w:rsidP="003207C9">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3207C9" w:rsidRPr="000479DB" w:rsidRDefault="003207C9" w:rsidP="003207C9">
            <w:pPr>
              <w:rPr>
                <w:rFonts w:ascii="Open Sans" w:hAnsi="Open Sans" w:cs="Open Sans"/>
                <w:szCs w:val="20"/>
              </w:rPr>
            </w:pPr>
          </w:p>
        </w:tc>
        <w:tc>
          <w:tcPr>
            <w:tcW w:w="249" w:type="pct"/>
          </w:tcPr>
          <w:p w14:paraId="7B732653" w14:textId="3D678590" w:rsidR="003207C9" w:rsidRPr="000479DB" w:rsidRDefault="003207C9" w:rsidP="003207C9">
            <w:pPr>
              <w:rPr>
                <w:rFonts w:ascii="Open Sans" w:hAnsi="Open Sans" w:cs="Open Sans"/>
                <w:szCs w:val="20"/>
              </w:rPr>
            </w:pPr>
            <w:r>
              <w:rPr>
                <w:rFonts w:ascii="Open Sans" w:hAnsi="Open Sans" w:cs="Open Sans"/>
                <w:szCs w:val="20"/>
              </w:rPr>
              <w:t>X</w:t>
            </w:r>
          </w:p>
        </w:tc>
        <w:tc>
          <w:tcPr>
            <w:tcW w:w="1738" w:type="pct"/>
          </w:tcPr>
          <w:p w14:paraId="0B9233CB" w14:textId="477BC5E5" w:rsidR="003207C9" w:rsidRPr="000479DB" w:rsidRDefault="003207C9" w:rsidP="003207C9">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06775B6"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w:t>
            </w:r>
          </w:p>
          <w:p w14:paraId="182DD119" w14:textId="663009DC" w:rsidR="003207C9" w:rsidRPr="008F6BE9" w:rsidRDefault="003207C9"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596122">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8F6DBE"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8F6DBE"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8F6DBE"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46DE7EF3" w:rsidR="000479DB" w:rsidRPr="000479DB" w:rsidRDefault="00E164C1"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58B7FE7D" w14:textId="77777777" w:rsidR="000479DB" w:rsidRDefault="007A68F2" w:rsidP="004F5634">
            <w:pPr>
              <w:rPr>
                <w:rFonts w:ascii="Open Sans" w:hAnsi="Open Sans" w:cs="Open Sans"/>
                <w:szCs w:val="20"/>
              </w:rPr>
            </w:pPr>
            <w:r>
              <w:rPr>
                <w:rFonts w:ascii="Open Sans" w:hAnsi="Open Sans" w:cs="Open Sans"/>
                <w:szCs w:val="20"/>
              </w:rPr>
              <w:t>¡Qué chévere! offers students numerous opportunities</w:t>
            </w:r>
            <w:r w:rsidR="000A5B5B">
              <w:rPr>
                <w:rFonts w:ascii="Open Sans" w:hAnsi="Open Sans" w:cs="Open Sans"/>
                <w:szCs w:val="20"/>
              </w:rPr>
              <w:t xml:space="preserve"> to investigate and reflect on the nature of language.</w:t>
            </w:r>
          </w:p>
          <w:p w14:paraId="775E50D7" w14:textId="4E5FC5FA" w:rsidR="000A5B5B" w:rsidRDefault="000A5B5B" w:rsidP="004F5634">
            <w:pPr>
              <w:rPr>
                <w:rFonts w:ascii="Open Sans" w:hAnsi="Open Sans" w:cs="Open Sans"/>
                <w:szCs w:val="20"/>
              </w:rPr>
            </w:pPr>
            <w:r>
              <w:rPr>
                <w:rFonts w:ascii="Open Sans" w:hAnsi="Open Sans" w:cs="Open Sans"/>
                <w:szCs w:val="20"/>
              </w:rPr>
              <w:t>Examples include:</w:t>
            </w:r>
          </w:p>
          <w:p w14:paraId="4B3AEF12" w14:textId="77777777" w:rsidR="000A5B5B" w:rsidRDefault="000A5B5B" w:rsidP="004F5634">
            <w:pPr>
              <w:rPr>
                <w:rFonts w:ascii="Open Sans" w:hAnsi="Open Sans" w:cs="Open Sans"/>
                <w:szCs w:val="20"/>
              </w:rPr>
            </w:pPr>
          </w:p>
          <w:p w14:paraId="45E557DF" w14:textId="77777777" w:rsidR="000A5B5B" w:rsidRDefault="000A5B5B" w:rsidP="004F5634">
            <w:pPr>
              <w:rPr>
                <w:rFonts w:ascii="Open Sans" w:hAnsi="Open Sans" w:cs="Open Sans"/>
                <w:szCs w:val="20"/>
              </w:rPr>
            </w:pPr>
            <w:r>
              <w:rPr>
                <w:rFonts w:ascii="Open Sans" w:hAnsi="Open Sans" w:cs="Open Sans"/>
                <w:szCs w:val="20"/>
              </w:rPr>
              <w:t>A) p. 16 Cognates and False Cognates</w:t>
            </w:r>
          </w:p>
          <w:p w14:paraId="1B8C7193" w14:textId="77777777" w:rsidR="000A5B5B" w:rsidRPr="008F6DBE" w:rsidRDefault="000A5B5B" w:rsidP="004F5634">
            <w:pPr>
              <w:rPr>
                <w:rFonts w:ascii="Open Sans" w:hAnsi="Open Sans" w:cs="Open Sans"/>
                <w:szCs w:val="20"/>
                <w:lang w:val="es-ES"/>
              </w:rPr>
            </w:pPr>
            <w:r w:rsidRPr="008F6DBE">
              <w:rPr>
                <w:rFonts w:ascii="Open Sans" w:hAnsi="Open Sans" w:cs="Open Sans"/>
                <w:szCs w:val="20"/>
                <w:lang w:val="es-ES"/>
              </w:rPr>
              <w:t>B) p. 135 “Para decir más”</w:t>
            </w:r>
          </w:p>
          <w:p w14:paraId="7D2E958E" w14:textId="77777777" w:rsidR="000A5B5B" w:rsidRDefault="000A5B5B" w:rsidP="004F5634">
            <w:pPr>
              <w:rPr>
                <w:rFonts w:ascii="Open Sans" w:hAnsi="Open Sans" w:cs="Open Sans"/>
                <w:szCs w:val="20"/>
              </w:rPr>
            </w:pPr>
            <w:r>
              <w:rPr>
                <w:rFonts w:ascii="Open Sans" w:hAnsi="Open Sans" w:cs="Open Sans"/>
                <w:szCs w:val="20"/>
              </w:rPr>
              <w:t>C) p. 26-29 The Spanish “You”</w:t>
            </w:r>
          </w:p>
          <w:p w14:paraId="60A35B33" w14:textId="3E6E81EA" w:rsidR="000A5B5B" w:rsidRDefault="000A5B5B" w:rsidP="004F5634">
            <w:pPr>
              <w:rPr>
                <w:rFonts w:ascii="Open Sans" w:hAnsi="Open Sans" w:cs="Open Sans"/>
                <w:szCs w:val="20"/>
              </w:rPr>
            </w:pPr>
            <w:r>
              <w:rPr>
                <w:rFonts w:ascii="Open Sans" w:hAnsi="Open Sans" w:cs="Open Sans"/>
                <w:szCs w:val="20"/>
              </w:rPr>
              <w:t>D) p. 2-3 The Spanish Alphabet</w:t>
            </w:r>
          </w:p>
          <w:p w14:paraId="71B22925" w14:textId="77777777" w:rsidR="000A5B5B" w:rsidRDefault="000A5B5B" w:rsidP="004F5634">
            <w:pPr>
              <w:rPr>
                <w:rFonts w:ascii="Open Sans" w:hAnsi="Open Sans" w:cs="Open Sans"/>
                <w:szCs w:val="20"/>
              </w:rPr>
            </w:pPr>
            <w:r>
              <w:rPr>
                <w:rFonts w:ascii="Open Sans" w:hAnsi="Open Sans" w:cs="Open Sans"/>
                <w:szCs w:val="20"/>
              </w:rPr>
              <w:t xml:space="preserve">E) p. 74-75 Adjectival agreement </w:t>
            </w:r>
          </w:p>
          <w:p w14:paraId="2E1CDBED" w14:textId="73A8275B" w:rsidR="000A5B5B" w:rsidRPr="000479DB" w:rsidRDefault="000A5B5B" w:rsidP="004F5634">
            <w:pPr>
              <w:rPr>
                <w:rFonts w:ascii="Open Sans" w:hAnsi="Open Sans" w:cs="Open Sans"/>
                <w:szCs w:val="20"/>
              </w:rPr>
            </w:pPr>
            <w:r>
              <w:rPr>
                <w:rFonts w:ascii="Open Sans" w:hAnsi="Open Sans" w:cs="Open Sans"/>
                <w:szCs w:val="20"/>
              </w:rPr>
              <w:t xml:space="preserve">F) p. 109 Ways to Form Questions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3FEFB240" w14:textId="77777777" w:rsidTr="00596122">
        <w:trPr>
          <w:cantSplit/>
          <w:trHeight w:val="148"/>
          <w:jc w:val="center"/>
        </w:trPr>
        <w:tc>
          <w:tcPr>
            <w:tcW w:w="5000" w:type="pct"/>
          </w:tcPr>
          <w:p w14:paraId="2BDE4B3E"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E5EFEB6"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A75285E" w14:textId="3A79711B" w:rsidR="000A5B5B" w:rsidRPr="004C254A" w:rsidRDefault="000A5B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8F6DBE"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2871644C" w:rsidR="000479DB" w:rsidRPr="000479DB" w:rsidRDefault="00A64D4E" w:rsidP="004F5634">
            <w:pPr>
              <w:rPr>
                <w:rFonts w:ascii="Open Sans" w:hAnsi="Open Sans" w:cs="Open Sans"/>
                <w:szCs w:val="20"/>
              </w:rPr>
            </w:pPr>
            <w:r>
              <w:rPr>
                <w:rFonts w:ascii="Open Sans" w:hAnsi="Open Sans" w:cs="Open Sans"/>
                <w:szCs w:val="20"/>
              </w:rPr>
              <w:t>X</w:t>
            </w:r>
          </w:p>
        </w:tc>
        <w:tc>
          <w:tcPr>
            <w:tcW w:w="1738" w:type="pct"/>
          </w:tcPr>
          <w:p w14:paraId="629F6750" w14:textId="1E32C296" w:rsidR="000479DB" w:rsidRPr="000479DB" w:rsidRDefault="00A64D4E" w:rsidP="004F5634">
            <w:pPr>
              <w:rPr>
                <w:rFonts w:ascii="Open Sans" w:hAnsi="Open Sans" w:cs="Open Sans"/>
                <w:szCs w:val="20"/>
              </w:rPr>
            </w:pPr>
            <w:r>
              <w:rPr>
                <w:rFonts w:ascii="Open Sans" w:hAnsi="Open Sans" w:cs="Open Sans"/>
                <w:szCs w:val="20"/>
              </w:rPr>
              <w:t>This book takes a beginning look at many of these topics, but does not address them at this level of proficiency.</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E99489B"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70DDDA47" w14:textId="63B661EB" w:rsidR="00A64D4E" w:rsidRPr="004C254A" w:rsidRDefault="00A64D4E"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3207C9" w:rsidRPr="00596122" w14:paraId="4EC94CB0" w14:textId="77777777" w:rsidTr="004F5634">
        <w:trPr>
          <w:cantSplit/>
          <w:trHeight w:val="1916"/>
          <w:jc w:val="center"/>
        </w:trPr>
        <w:tc>
          <w:tcPr>
            <w:tcW w:w="744" w:type="pct"/>
            <w:vAlign w:val="center"/>
          </w:tcPr>
          <w:p w14:paraId="49AE7C80" w14:textId="77777777" w:rsidR="003207C9" w:rsidRDefault="003207C9" w:rsidP="003207C9">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3207C9" w:rsidRPr="000479DB" w:rsidRDefault="003207C9" w:rsidP="003207C9">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3207C9" w:rsidRPr="000479DB" w:rsidRDefault="003207C9" w:rsidP="003207C9">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3207C9" w:rsidRPr="000479DB" w:rsidRDefault="003207C9" w:rsidP="003207C9">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3207C9" w:rsidRPr="000479DB" w:rsidRDefault="003207C9" w:rsidP="003207C9">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3207C9" w:rsidRPr="000479DB" w:rsidRDefault="003207C9" w:rsidP="003207C9">
            <w:pPr>
              <w:rPr>
                <w:rFonts w:ascii="Open Sans" w:hAnsi="Open Sans" w:cs="Open Sans"/>
                <w:szCs w:val="20"/>
              </w:rPr>
            </w:pPr>
          </w:p>
        </w:tc>
        <w:tc>
          <w:tcPr>
            <w:tcW w:w="249" w:type="pct"/>
          </w:tcPr>
          <w:p w14:paraId="3859E3B2" w14:textId="530666A2" w:rsidR="003207C9" w:rsidRPr="000479DB" w:rsidRDefault="003207C9" w:rsidP="003207C9">
            <w:pPr>
              <w:rPr>
                <w:rFonts w:ascii="Open Sans" w:hAnsi="Open Sans" w:cs="Open Sans"/>
                <w:szCs w:val="20"/>
              </w:rPr>
            </w:pPr>
            <w:r>
              <w:rPr>
                <w:rFonts w:ascii="Open Sans" w:hAnsi="Open Sans" w:cs="Open Sans"/>
                <w:szCs w:val="20"/>
              </w:rPr>
              <w:t>X</w:t>
            </w:r>
          </w:p>
        </w:tc>
        <w:tc>
          <w:tcPr>
            <w:tcW w:w="1738" w:type="pct"/>
          </w:tcPr>
          <w:p w14:paraId="6B80FF26" w14:textId="379C2999" w:rsidR="003207C9" w:rsidRPr="000479DB" w:rsidRDefault="003207C9" w:rsidP="003207C9">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55263EC"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w:t>
            </w:r>
          </w:p>
          <w:p w14:paraId="6C268B9A" w14:textId="52B4C155" w:rsidR="003207C9" w:rsidRPr="008F6BE9" w:rsidRDefault="003207C9"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8F6DBE"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8F6DBE"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596122"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0E06518A" w:rsidR="000479DB" w:rsidRPr="000479DB" w:rsidRDefault="00E164C1"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F2072A2" w14:textId="77777777" w:rsidR="000479DB" w:rsidRPr="008F6DBE" w:rsidRDefault="00A64D4E" w:rsidP="004F5634">
            <w:pPr>
              <w:rPr>
                <w:rFonts w:ascii="Open Sans" w:hAnsi="Open Sans" w:cs="Open Sans"/>
                <w:szCs w:val="20"/>
                <w:lang w:val="es-ES"/>
              </w:rPr>
            </w:pPr>
            <w:r>
              <w:rPr>
                <w:rFonts w:ascii="Open Sans" w:hAnsi="Open Sans" w:cs="Open Sans"/>
                <w:szCs w:val="20"/>
              </w:rPr>
              <w:t xml:space="preserve">This book provides ample opportunity for every user to explore, analyze, and compare and contrast cultures across the Spanish-speaking world. </w:t>
            </w:r>
            <w:r>
              <w:rPr>
                <w:rFonts w:ascii="Open Sans" w:hAnsi="Open Sans" w:cs="Open Sans"/>
                <w:szCs w:val="20"/>
              </w:rPr>
              <w:br/>
            </w:r>
            <w:r w:rsidRPr="008F6DBE">
              <w:rPr>
                <w:rFonts w:ascii="Open Sans" w:hAnsi="Open Sans" w:cs="Open Sans"/>
                <w:szCs w:val="20"/>
                <w:lang w:val="es-ES"/>
              </w:rPr>
              <w:t>Examples include:</w:t>
            </w:r>
          </w:p>
          <w:p w14:paraId="27E472FA" w14:textId="7E16D193" w:rsidR="00A64D4E" w:rsidRPr="008F6DBE" w:rsidRDefault="00A64D4E" w:rsidP="004F5634">
            <w:pPr>
              <w:rPr>
                <w:rFonts w:ascii="Open Sans" w:hAnsi="Open Sans" w:cs="Open Sans"/>
                <w:szCs w:val="20"/>
                <w:lang w:val="es-ES"/>
              </w:rPr>
            </w:pPr>
            <w:r w:rsidRPr="008F6DBE">
              <w:rPr>
                <w:rFonts w:ascii="Open Sans" w:hAnsi="Open Sans" w:cs="Open Sans"/>
                <w:szCs w:val="20"/>
                <w:lang w:val="es-ES"/>
              </w:rPr>
              <w:t>A) p.</w:t>
            </w:r>
            <w:r w:rsidR="008D4C7C" w:rsidRPr="008F6DBE">
              <w:rPr>
                <w:rFonts w:ascii="Open Sans" w:hAnsi="Open Sans" w:cs="Open Sans"/>
                <w:szCs w:val="20"/>
                <w:lang w:val="es-ES"/>
              </w:rPr>
              <w:t>280 “Las diferentes casas comombianas” and Act. 17-18</w:t>
            </w:r>
          </w:p>
          <w:p w14:paraId="34847FB3" w14:textId="77777777" w:rsidR="008D4C7C" w:rsidRPr="008F6DBE" w:rsidRDefault="008D4C7C" w:rsidP="004F5634">
            <w:pPr>
              <w:rPr>
                <w:rFonts w:ascii="Open Sans" w:hAnsi="Open Sans" w:cs="Open Sans"/>
                <w:szCs w:val="20"/>
                <w:lang w:val="es-ES"/>
              </w:rPr>
            </w:pPr>
            <w:r w:rsidRPr="008F6DBE">
              <w:rPr>
                <w:rFonts w:ascii="Open Sans" w:hAnsi="Open Sans" w:cs="Open Sans"/>
                <w:szCs w:val="20"/>
                <w:lang w:val="es-ES"/>
              </w:rPr>
              <w:t>B) p.83 “El colegio” and Act. 24-25</w:t>
            </w:r>
          </w:p>
          <w:p w14:paraId="10A70BFD" w14:textId="77777777" w:rsidR="008D4C7C" w:rsidRPr="008F6DBE" w:rsidRDefault="008D4C7C" w:rsidP="004F5634">
            <w:pPr>
              <w:rPr>
                <w:rFonts w:ascii="Open Sans" w:hAnsi="Open Sans" w:cs="Open Sans"/>
                <w:szCs w:val="20"/>
                <w:lang w:val="es-ES"/>
              </w:rPr>
            </w:pPr>
            <w:r w:rsidRPr="008F6DBE">
              <w:rPr>
                <w:rFonts w:ascii="Open Sans" w:hAnsi="Open Sans" w:cs="Open Sans"/>
                <w:szCs w:val="20"/>
                <w:lang w:val="es-ES"/>
              </w:rPr>
              <w:t xml:space="preserve">C) p.28 “La cortesía en el mundo hispano” and </w:t>
            </w:r>
            <w:r w:rsidRPr="008F6DBE">
              <w:rPr>
                <w:rFonts w:ascii="Open Sans" w:hAnsi="Open Sans" w:cs="Open Sans"/>
                <w:szCs w:val="20"/>
                <w:lang w:val="es-ES"/>
              </w:rPr>
              <w:br/>
              <w:t>Act. 12-13</w:t>
            </w:r>
          </w:p>
          <w:p w14:paraId="6171F5C4" w14:textId="77777777" w:rsidR="008D4C7C" w:rsidRPr="008F6DBE" w:rsidRDefault="008D4C7C" w:rsidP="004F5634">
            <w:pPr>
              <w:rPr>
                <w:rFonts w:ascii="Open Sans" w:hAnsi="Open Sans" w:cs="Open Sans"/>
                <w:szCs w:val="20"/>
                <w:lang w:val="es-ES"/>
              </w:rPr>
            </w:pPr>
            <w:r w:rsidRPr="008F6DBE">
              <w:rPr>
                <w:rFonts w:ascii="Open Sans" w:hAnsi="Open Sans" w:cs="Open Sans"/>
                <w:szCs w:val="20"/>
                <w:lang w:val="es-ES"/>
              </w:rPr>
              <w:t>D) p. 331 “Naturaleza, tradiciones y deportes chilenos” and Act. 17-18</w:t>
            </w:r>
          </w:p>
          <w:p w14:paraId="370F33F5" w14:textId="64761460" w:rsidR="008D4C7C" w:rsidRPr="008F6DBE" w:rsidRDefault="008D4C7C" w:rsidP="004F5634">
            <w:pPr>
              <w:rPr>
                <w:rFonts w:ascii="Open Sans" w:hAnsi="Open Sans" w:cs="Open Sans"/>
                <w:szCs w:val="20"/>
                <w:lang w:val="es-ES"/>
              </w:rPr>
            </w:pPr>
            <w:r w:rsidRPr="008F6DBE">
              <w:rPr>
                <w:rFonts w:ascii="Open Sans" w:hAnsi="Open Sans" w:cs="Open Sans"/>
                <w:szCs w:val="20"/>
                <w:lang w:val="es-ES"/>
              </w:rPr>
              <w:t xml:space="preserve">E) p.447-448 “El mercado de Otavalo” and Act. 38-41 </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4A9CB140"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E164C1">
              <w:rPr>
                <w:rFonts w:ascii="Open Sans" w:hAnsi="Open Sans" w:cs="Open Sans"/>
                <w:b/>
                <w:szCs w:val="20"/>
              </w:rPr>
              <w:b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2C313A56" w14:textId="77777777" w:rsidTr="00596122">
        <w:trPr>
          <w:cantSplit/>
          <w:trHeight w:val="148"/>
          <w:jc w:val="center"/>
        </w:trPr>
        <w:tc>
          <w:tcPr>
            <w:tcW w:w="5000" w:type="pct"/>
          </w:tcPr>
          <w:p w14:paraId="699614A5"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8F6DBE"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2B8FB44C" w:rsidR="00325A68" w:rsidRPr="00325A68" w:rsidRDefault="008D4C7C" w:rsidP="004F5634">
            <w:pPr>
              <w:rPr>
                <w:rFonts w:ascii="Open Sans" w:hAnsi="Open Sans" w:cs="Open Sans"/>
                <w:szCs w:val="20"/>
              </w:rPr>
            </w:pPr>
            <w:r>
              <w:rPr>
                <w:rFonts w:ascii="Open Sans" w:hAnsi="Open Sans" w:cs="Open Sans"/>
                <w:szCs w:val="20"/>
              </w:rPr>
              <w:t>X</w:t>
            </w:r>
          </w:p>
        </w:tc>
        <w:tc>
          <w:tcPr>
            <w:tcW w:w="1738" w:type="pct"/>
          </w:tcPr>
          <w:p w14:paraId="14F55BEC" w14:textId="49489C79" w:rsidR="00325A68" w:rsidRPr="000479DB" w:rsidRDefault="008D4C7C" w:rsidP="004F5634">
            <w:pPr>
              <w:rPr>
                <w:rFonts w:ascii="Open Sans" w:hAnsi="Open Sans" w:cs="Open Sans"/>
                <w:szCs w:val="20"/>
              </w:rPr>
            </w:pPr>
            <w:r>
              <w:rPr>
                <w:rFonts w:ascii="Open Sans" w:hAnsi="Open Sans" w:cs="Open Sans"/>
                <w:szCs w:val="20"/>
              </w:rPr>
              <w:t>The textbook provides numerous opportunities to explore each of these targets, but does not foster proficiency at this level.</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2F6BC79" w14:textId="77777777" w:rsidR="00325A68" w:rsidRDefault="00325A68" w:rsidP="004F5634">
            <w:pPr>
              <w:rPr>
                <w:rFonts w:ascii="Open Sans" w:hAnsi="Open Sans" w:cs="Open Sans"/>
                <w:b/>
                <w:szCs w:val="20"/>
              </w:rPr>
            </w:pPr>
            <w:r w:rsidRPr="004C254A">
              <w:rPr>
                <w:rFonts w:ascii="Open Sans" w:hAnsi="Open Sans" w:cs="Open Sans"/>
                <w:b/>
                <w:szCs w:val="20"/>
              </w:rPr>
              <w:t>No</w:t>
            </w:r>
          </w:p>
          <w:p w14:paraId="013E50E8" w14:textId="17B9473F" w:rsidR="008D4C7C" w:rsidRPr="004C254A" w:rsidRDefault="008D4C7C"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477F736B" w14:textId="77777777" w:rsidTr="00596122">
        <w:trPr>
          <w:cantSplit/>
          <w:trHeight w:val="148"/>
          <w:jc w:val="center"/>
        </w:trPr>
        <w:tc>
          <w:tcPr>
            <w:tcW w:w="5000" w:type="pct"/>
          </w:tcPr>
          <w:p w14:paraId="7797C99C"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07C9" w:rsidRPr="00596122" w14:paraId="0E9A19DB" w14:textId="77777777" w:rsidTr="004F5634">
        <w:trPr>
          <w:cantSplit/>
          <w:trHeight w:val="1916"/>
          <w:jc w:val="center"/>
        </w:trPr>
        <w:tc>
          <w:tcPr>
            <w:tcW w:w="744" w:type="pct"/>
            <w:vAlign w:val="center"/>
          </w:tcPr>
          <w:p w14:paraId="107E91C0" w14:textId="0BFA95CA" w:rsidR="003207C9" w:rsidRPr="00325A68" w:rsidRDefault="003207C9" w:rsidP="003207C9">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07C9" w:rsidRPr="00325A68" w:rsidRDefault="003207C9" w:rsidP="003207C9">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07C9" w:rsidRPr="00325A68" w:rsidRDefault="003207C9" w:rsidP="003207C9">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07C9" w:rsidRPr="00325A68" w:rsidRDefault="003207C9" w:rsidP="003207C9">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07C9" w:rsidRPr="00325A68" w:rsidRDefault="003207C9" w:rsidP="003207C9">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07C9" w:rsidRPr="00325A68" w:rsidRDefault="003207C9" w:rsidP="003207C9">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07C9" w:rsidRPr="00325A68" w:rsidRDefault="003207C9" w:rsidP="003207C9">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07C9" w:rsidRPr="00325A68" w:rsidRDefault="003207C9" w:rsidP="003207C9">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07C9" w:rsidRPr="00325A68" w:rsidRDefault="003207C9" w:rsidP="003207C9">
            <w:pPr>
              <w:rPr>
                <w:rFonts w:ascii="Open Sans" w:hAnsi="Open Sans" w:cs="Open Sans"/>
                <w:szCs w:val="20"/>
              </w:rPr>
            </w:pPr>
          </w:p>
        </w:tc>
        <w:tc>
          <w:tcPr>
            <w:tcW w:w="249" w:type="pct"/>
          </w:tcPr>
          <w:p w14:paraId="1E8E003F" w14:textId="2203E553" w:rsidR="003207C9" w:rsidRPr="00325A68" w:rsidRDefault="003207C9" w:rsidP="003207C9">
            <w:pPr>
              <w:rPr>
                <w:rFonts w:ascii="Open Sans" w:hAnsi="Open Sans" w:cs="Open Sans"/>
                <w:szCs w:val="20"/>
              </w:rPr>
            </w:pPr>
            <w:r>
              <w:rPr>
                <w:rFonts w:ascii="Open Sans" w:hAnsi="Open Sans" w:cs="Open Sans"/>
                <w:szCs w:val="20"/>
              </w:rPr>
              <w:t>X</w:t>
            </w:r>
          </w:p>
        </w:tc>
        <w:tc>
          <w:tcPr>
            <w:tcW w:w="1738" w:type="pct"/>
          </w:tcPr>
          <w:p w14:paraId="48AC21D1" w14:textId="0A816903" w:rsidR="003207C9" w:rsidRPr="000479DB" w:rsidRDefault="003207C9" w:rsidP="003207C9">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0EDDF2E" w14:textId="77777777" w:rsidR="00325A68" w:rsidRDefault="00325A68" w:rsidP="004F5634">
            <w:pPr>
              <w:rPr>
                <w:rFonts w:ascii="Open Sans" w:hAnsi="Open Sans" w:cs="Open Sans"/>
                <w:b/>
                <w:sz w:val="20"/>
                <w:szCs w:val="20"/>
              </w:rPr>
            </w:pPr>
            <w:r w:rsidRPr="008F6BE9">
              <w:rPr>
                <w:rFonts w:ascii="Open Sans" w:hAnsi="Open Sans" w:cs="Open Sans"/>
                <w:b/>
                <w:sz w:val="20"/>
                <w:szCs w:val="20"/>
              </w:rPr>
              <w:t>No</w:t>
            </w:r>
          </w:p>
          <w:p w14:paraId="2DF0182C" w14:textId="5C8098B3" w:rsidR="003207C9" w:rsidRPr="008F6BE9" w:rsidRDefault="003207C9"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596122">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596122">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8F6DBE"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8F6DBE"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596122"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0BD29F41" w:rsidR="004F5CF5" w:rsidRPr="000479DB" w:rsidRDefault="004F5CF5" w:rsidP="004F5634">
            <w:pPr>
              <w:rPr>
                <w:rFonts w:ascii="Open Sans" w:hAnsi="Open Sans" w:cs="Open Sans"/>
                <w:szCs w:val="20"/>
              </w:rPr>
            </w:pPr>
          </w:p>
        </w:tc>
        <w:tc>
          <w:tcPr>
            <w:tcW w:w="249" w:type="pct"/>
          </w:tcPr>
          <w:p w14:paraId="0AA20074" w14:textId="7786ABB2" w:rsidR="004F5CF5" w:rsidRPr="000479DB" w:rsidRDefault="005E4EC3" w:rsidP="004F5634">
            <w:pPr>
              <w:rPr>
                <w:rFonts w:ascii="Open Sans" w:hAnsi="Open Sans" w:cs="Open Sans"/>
                <w:szCs w:val="20"/>
              </w:rPr>
            </w:pPr>
            <w:r>
              <w:rPr>
                <w:rFonts w:ascii="Open Sans" w:hAnsi="Open Sans" w:cs="Open Sans"/>
                <w:szCs w:val="20"/>
              </w:rPr>
              <w:t>X</w:t>
            </w:r>
          </w:p>
        </w:tc>
        <w:tc>
          <w:tcPr>
            <w:tcW w:w="1738" w:type="pct"/>
          </w:tcPr>
          <w:p w14:paraId="70342A51" w14:textId="692A78ED" w:rsidR="008D4C7C" w:rsidRDefault="008D4C7C" w:rsidP="004F5634">
            <w:pPr>
              <w:rPr>
                <w:rFonts w:ascii="Open Sans" w:hAnsi="Open Sans" w:cs="Open Sans"/>
                <w:szCs w:val="20"/>
              </w:rPr>
            </w:pPr>
            <w:r>
              <w:rPr>
                <w:rFonts w:ascii="Open Sans" w:hAnsi="Open Sans" w:cs="Open Sans"/>
                <w:szCs w:val="20"/>
              </w:rPr>
              <w:t xml:space="preserve">The book provides adequate opportunities to explore and investigate how Spanish fits into our local and global communities. Oftentimes, the opportunities to explore communities comes in the form of mini-sections named, “Comunidades.” </w:t>
            </w:r>
            <w:r w:rsidR="005E4EC3">
              <w:rPr>
                <w:rFonts w:ascii="Open Sans" w:hAnsi="Open Sans" w:cs="Open Sans"/>
                <w:szCs w:val="20"/>
              </w:rPr>
              <w:t>However, target D) is not addressed.</w:t>
            </w:r>
          </w:p>
          <w:p w14:paraId="33A27C5C" w14:textId="569A1568" w:rsidR="004F5CF5" w:rsidRDefault="008D4C7C" w:rsidP="004F5634">
            <w:pPr>
              <w:rPr>
                <w:rFonts w:ascii="Open Sans" w:hAnsi="Open Sans" w:cs="Open Sans"/>
                <w:szCs w:val="20"/>
              </w:rPr>
            </w:pPr>
            <w:r>
              <w:rPr>
                <w:rFonts w:ascii="Open Sans" w:hAnsi="Open Sans" w:cs="Open Sans"/>
                <w:szCs w:val="20"/>
              </w:rPr>
              <w:t>Examples include:</w:t>
            </w:r>
          </w:p>
          <w:p w14:paraId="1B89F352" w14:textId="77777777" w:rsidR="008D4C7C" w:rsidRDefault="008D4C7C" w:rsidP="004F5634">
            <w:pPr>
              <w:rPr>
                <w:rFonts w:ascii="Open Sans" w:hAnsi="Open Sans" w:cs="Open Sans"/>
                <w:szCs w:val="20"/>
              </w:rPr>
            </w:pPr>
            <w:r>
              <w:rPr>
                <w:rFonts w:ascii="Open Sans" w:hAnsi="Open Sans" w:cs="Open Sans"/>
                <w:szCs w:val="20"/>
              </w:rPr>
              <w:t>A) p.54 “Español en tu vida”</w:t>
            </w:r>
          </w:p>
          <w:p w14:paraId="154BD8C3" w14:textId="77777777" w:rsidR="008D4C7C" w:rsidRPr="008F6DBE" w:rsidRDefault="008D4C7C" w:rsidP="004F5634">
            <w:pPr>
              <w:rPr>
                <w:rFonts w:ascii="Open Sans" w:hAnsi="Open Sans" w:cs="Open Sans"/>
                <w:szCs w:val="20"/>
                <w:lang w:val="es-ES"/>
              </w:rPr>
            </w:pPr>
            <w:r w:rsidRPr="008F6DBE">
              <w:rPr>
                <w:rFonts w:ascii="Open Sans" w:hAnsi="Open Sans" w:cs="Open Sans"/>
                <w:szCs w:val="20"/>
                <w:lang w:val="es-ES"/>
              </w:rPr>
              <w:t>B) p.17 “Comunidades”</w:t>
            </w:r>
          </w:p>
          <w:p w14:paraId="01A49C76" w14:textId="77777777" w:rsidR="008D4C7C" w:rsidRPr="008F6DBE" w:rsidRDefault="008D4C7C" w:rsidP="004F5634">
            <w:pPr>
              <w:rPr>
                <w:rFonts w:ascii="Open Sans" w:hAnsi="Open Sans" w:cs="Open Sans"/>
                <w:szCs w:val="20"/>
                <w:lang w:val="es-ES"/>
              </w:rPr>
            </w:pPr>
            <w:r w:rsidRPr="008F6DBE">
              <w:rPr>
                <w:rFonts w:ascii="Open Sans" w:hAnsi="Open Sans" w:cs="Open Sans"/>
                <w:szCs w:val="20"/>
                <w:lang w:val="es-ES"/>
              </w:rPr>
              <w:t>C) p.</w:t>
            </w:r>
            <w:r w:rsidR="005E4EC3" w:rsidRPr="008F6DBE">
              <w:rPr>
                <w:rFonts w:ascii="Open Sans" w:hAnsi="Open Sans" w:cs="Open Sans"/>
                <w:szCs w:val="20"/>
                <w:lang w:val="es-ES"/>
              </w:rPr>
              <w:t>65 Act. 41</w:t>
            </w:r>
          </w:p>
          <w:p w14:paraId="03F80EE0" w14:textId="037B92E8" w:rsidR="005E4EC3" w:rsidRPr="008F6DBE" w:rsidRDefault="005E4EC3" w:rsidP="004F5634">
            <w:pPr>
              <w:rPr>
                <w:rFonts w:ascii="Open Sans" w:hAnsi="Open Sans" w:cs="Open Sans"/>
                <w:szCs w:val="20"/>
                <w:lang w:val="es-ES"/>
              </w:rPr>
            </w:pPr>
          </w:p>
        </w:tc>
      </w:tr>
      <w:tr w:rsidR="004F5CF5" w:rsidRPr="008F6DBE"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3D4D50A6" w:rsidR="004F5CF5" w:rsidRPr="004C254A" w:rsidRDefault="004F5CF5" w:rsidP="004F5634">
            <w:pPr>
              <w:rPr>
                <w:rFonts w:ascii="Open Sans" w:hAnsi="Open Sans" w:cs="Open Sans"/>
                <w:b/>
                <w:szCs w:val="20"/>
              </w:rPr>
            </w:pPr>
            <w:r w:rsidRPr="004C254A">
              <w:rPr>
                <w:rFonts w:ascii="Open Sans" w:hAnsi="Open Sans" w:cs="Open Sans"/>
                <w:b/>
                <w:szCs w:val="20"/>
              </w:rPr>
              <w:t>Yes</w:t>
            </w:r>
            <w:r w:rsidR="005E4EC3">
              <w:rPr>
                <w:rFonts w:ascii="Open Sans" w:hAnsi="Open Sans" w:cs="Open Sans"/>
                <w:b/>
                <w:szCs w:val="20"/>
              </w:rPr>
              <w:br/>
            </w:r>
            <w:r w:rsidR="00BA0081">
              <w:rPr>
                <w:rFonts w:ascii="Open Sans" w:hAnsi="Open Sans" w:cs="Open Sans"/>
                <w:b/>
                <w:szCs w:val="20"/>
              </w:rPr>
              <w:t>X</w:t>
            </w:r>
          </w:p>
        </w:tc>
        <w:tc>
          <w:tcPr>
            <w:tcW w:w="249" w:type="pct"/>
            <w:shd w:val="clear" w:color="auto" w:fill="F2F2F2" w:themeFill="background1" w:themeFillShade="F2"/>
          </w:tcPr>
          <w:p w14:paraId="4CB75E93"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6E96E2E2" w14:textId="4256BE51" w:rsidR="005E4EC3" w:rsidRPr="004C254A" w:rsidRDefault="005E4EC3" w:rsidP="004F5634">
            <w:pPr>
              <w:rPr>
                <w:rFonts w:ascii="Open Sans" w:hAnsi="Open Sans" w:cs="Open Sans"/>
                <w:b/>
                <w:szCs w:val="20"/>
              </w:rPr>
            </w:pPr>
          </w:p>
        </w:tc>
        <w:tc>
          <w:tcPr>
            <w:tcW w:w="1738" w:type="pct"/>
            <w:shd w:val="clear" w:color="auto" w:fill="F2F2F2" w:themeFill="background1" w:themeFillShade="F2"/>
          </w:tcPr>
          <w:p w14:paraId="1115C7C1"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2D8AE439" w14:textId="4C4226C3" w:rsidR="005E4EC3" w:rsidRPr="004C254A" w:rsidRDefault="005E4EC3" w:rsidP="004F5634">
            <w:pPr>
              <w:rPr>
                <w:rFonts w:ascii="Open Sans" w:hAnsi="Open Sans" w:cs="Open Sans"/>
                <w:b/>
                <w:szCs w:val="20"/>
              </w:rPr>
            </w:pPr>
            <w:r>
              <w:rPr>
                <w:rFonts w:ascii="Open Sans" w:hAnsi="Open Sans" w:cs="Open Sans"/>
                <w:b/>
                <w:szCs w:val="20"/>
              </w:rPr>
              <w:t>The book provides materials and support for targets A-C, but D was seemingly left out.</w:t>
            </w:r>
          </w:p>
        </w:tc>
      </w:tr>
      <w:tr w:rsidR="004F5CF5" w:rsidRPr="008F6DBE"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2B91D037" w:rsidR="004F5CF5" w:rsidRPr="000479DB" w:rsidRDefault="005E4EC3" w:rsidP="004F5634">
            <w:pPr>
              <w:rPr>
                <w:rFonts w:ascii="Open Sans" w:hAnsi="Open Sans" w:cs="Open Sans"/>
                <w:szCs w:val="20"/>
              </w:rPr>
            </w:pPr>
            <w:r>
              <w:rPr>
                <w:rFonts w:ascii="Open Sans" w:hAnsi="Open Sans" w:cs="Open Sans"/>
                <w:szCs w:val="20"/>
              </w:rPr>
              <w:t>X</w:t>
            </w:r>
          </w:p>
        </w:tc>
        <w:tc>
          <w:tcPr>
            <w:tcW w:w="1738" w:type="pct"/>
          </w:tcPr>
          <w:p w14:paraId="175EBC61" w14:textId="5C100392" w:rsidR="004F5CF5" w:rsidRPr="000479DB" w:rsidRDefault="005E4EC3" w:rsidP="004F5634">
            <w:pPr>
              <w:rPr>
                <w:rFonts w:ascii="Open Sans" w:hAnsi="Open Sans" w:cs="Open Sans"/>
                <w:szCs w:val="20"/>
              </w:rPr>
            </w:pPr>
            <w:r>
              <w:rPr>
                <w:rFonts w:ascii="Open Sans" w:hAnsi="Open Sans" w:cs="Open Sans"/>
                <w:szCs w:val="20"/>
              </w:rPr>
              <w:t>These topics are not addressed in this text.</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0899532"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547E6887" w14:textId="314BE744" w:rsidR="005E4EC3" w:rsidRPr="004C254A" w:rsidRDefault="005E4EC3"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0463538F" w14:textId="77777777" w:rsidTr="00596122">
        <w:trPr>
          <w:cantSplit/>
          <w:trHeight w:val="148"/>
          <w:jc w:val="center"/>
        </w:trPr>
        <w:tc>
          <w:tcPr>
            <w:tcW w:w="5000" w:type="pct"/>
          </w:tcPr>
          <w:p w14:paraId="7F7BB013"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07C9" w:rsidRPr="00596122" w14:paraId="62BA5D30" w14:textId="77777777" w:rsidTr="004F5634">
        <w:trPr>
          <w:cantSplit/>
          <w:trHeight w:val="1916"/>
          <w:jc w:val="center"/>
        </w:trPr>
        <w:tc>
          <w:tcPr>
            <w:tcW w:w="744" w:type="pct"/>
            <w:vAlign w:val="center"/>
          </w:tcPr>
          <w:p w14:paraId="003C2817" w14:textId="3C0C1716" w:rsidR="003207C9" w:rsidRPr="004F5CF5" w:rsidRDefault="003207C9" w:rsidP="003207C9">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3207C9" w:rsidRPr="004F5CF5" w:rsidRDefault="003207C9" w:rsidP="003207C9">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p>
          <w:p w14:paraId="7E65162C" w14:textId="77777777" w:rsidR="003207C9" w:rsidRPr="004F5CF5" w:rsidRDefault="003207C9" w:rsidP="003207C9">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3207C9" w:rsidRPr="004F5CF5" w:rsidRDefault="003207C9" w:rsidP="003207C9">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3207C9" w:rsidRPr="000479DB" w:rsidRDefault="003207C9" w:rsidP="003207C9">
            <w:pPr>
              <w:rPr>
                <w:rFonts w:ascii="Open Sans" w:hAnsi="Open Sans" w:cs="Open Sans"/>
                <w:szCs w:val="20"/>
              </w:rPr>
            </w:pPr>
          </w:p>
        </w:tc>
        <w:tc>
          <w:tcPr>
            <w:tcW w:w="249" w:type="pct"/>
          </w:tcPr>
          <w:p w14:paraId="1D2C55C9" w14:textId="2F5425F9" w:rsidR="003207C9" w:rsidRPr="000479DB" w:rsidRDefault="003207C9" w:rsidP="003207C9">
            <w:pPr>
              <w:rPr>
                <w:rFonts w:ascii="Open Sans" w:hAnsi="Open Sans" w:cs="Open Sans"/>
                <w:szCs w:val="20"/>
              </w:rPr>
            </w:pPr>
            <w:r>
              <w:rPr>
                <w:rFonts w:ascii="Open Sans" w:hAnsi="Open Sans" w:cs="Open Sans"/>
                <w:szCs w:val="20"/>
              </w:rPr>
              <w:t>X</w:t>
            </w:r>
          </w:p>
        </w:tc>
        <w:tc>
          <w:tcPr>
            <w:tcW w:w="1738" w:type="pct"/>
          </w:tcPr>
          <w:p w14:paraId="48E3B598" w14:textId="4A417D06" w:rsidR="003207C9" w:rsidRPr="000479DB" w:rsidRDefault="003207C9" w:rsidP="003207C9">
            <w:pPr>
              <w:rPr>
                <w:rFonts w:ascii="Open Sans" w:hAnsi="Open Sans" w:cs="Open Sans"/>
                <w:szCs w:val="20"/>
              </w:rPr>
            </w:pPr>
            <w:r>
              <w:rPr>
                <w:rFonts w:ascii="Open Sans" w:hAnsi="Open Sans" w:cs="Open Sans"/>
                <w:szCs w:val="20"/>
              </w:rPr>
              <w:t>Not applicable.</w:t>
            </w:r>
          </w:p>
        </w:tc>
      </w:tr>
      <w:tr w:rsidR="003207C9"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3207C9" w:rsidRPr="004F5CF5" w:rsidRDefault="003207C9" w:rsidP="003207C9">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3207C9" w:rsidRPr="004C254A" w:rsidRDefault="003207C9" w:rsidP="003207C9">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3207C9" w:rsidRPr="004C254A" w:rsidRDefault="003207C9" w:rsidP="003207C9">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5D175B0" w14:textId="77777777" w:rsidR="003207C9" w:rsidRDefault="003207C9" w:rsidP="003207C9">
            <w:pPr>
              <w:rPr>
                <w:rFonts w:ascii="Open Sans" w:hAnsi="Open Sans" w:cs="Open Sans"/>
                <w:b/>
                <w:szCs w:val="20"/>
              </w:rPr>
            </w:pPr>
            <w:r w:rsidRPr="004C254A">
              <w:rPr>
                <w:rFonts w:ascii="Open Sans" w:hAnsi="Open Sans" w:cs="Open Sans"/>
                <w:b/>
                <w:szCs w:val="20"/>
              </w:rPr>
              <w:t>No</w:t>
            </w:r>
          </w:p>
          <w:p w14:paraId="106980B7" w14:textId="00DF4195" w:rsidR="003207C9" w:rsidRPr="004C254A" w:rsidRDefault="003207C9" w:rsidP="003207C9">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3A7BB6F6" w14:textId="77777777" w:rsidR="003207C9" w:rsidRPr="004C254A" w:rsidRDefault="003207C9" w:rsidP="003207C9">
            <w:pPr>
              <w:rPr>
                <w:rFonts w:ascii="Open Sans" w:hAnsi="Open Sans" w:cs="Open Sans"/>
                <w:b/>
                <w:szCs w:val="20"/>
              </w:rPr>
            </w:pPr>
            <w:r w:rsidRPr="004C254A">
              <w:rPr>
                <w:rFonts w:ascii="Open Sans" w:hAnsi="Open Sans" w:cs="Open Sans"/>
                <w:b/>
                <w:szCs w:val="20"/>
              </w:rPr>
              <w:t>Notes (Optional)</w:t>
            </w:r>
          </w:p>
        </w:tc>
      </w:tr>
      <w:tr w:rsidR="003207C9" w:rsidRPr="008F6DBE" w14:paraId="199628F8" w14:textId="77777777" w:rsidTr="004F5634">
        <w:trPr>
          <w:cantSplit/>
          <w:trHeight w:val="149"/>
          <w:jc w:val="center"/>
        </w:trPr>
        <w:tc>
          <w:tcPr>
            <w:tcW w:w="744" w:type="pct"/>
            <w:vMerge w:val="restart"/>
            <w:vAlign w:val="center"/>
          </w:tcPr>
          <w:p w14:paraId="75A52097" w14:textId="77777777" w:rsidR="003207C9" w:rsidRPr="004F5CF5" w:rsidRDefault="003207C9" w:rsidP="003207C9">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3207C9" w:rsidRPr="004F5CF5" w:rsidRDefault="003207C9" w:rsidP="003207C9">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3207C9" w:rsidRPr="004F5CF5" w:rsidRDefault="003207C9" w:rsidP="003207C9">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3207C9" w:rsidRPr="004C254A" w:rsidRDefault="003207C9" w:rsidP="003207C9">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3207C9" w:rsidRPr="004C254A" w:rsidRDefault="003207C9" w:rsidP="003207C9">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3207C9" w:rsidRPr="004C254A" w:rsidRDefault="003207C9" w:rsidP="003207C9">
            <w:pPr>
              <w:rPr>
                <w:rFonts w:ascii="Open Sans" w:hAnsi="Open Sans" w:cs="Open Sans"/>
                <w:szCs w:val="20"/>
              </w:rPr>
            </w:pPr>
            <w:r w:rsidRPr="004C254A">
              <w:rPr>
                <w:rFonts w:ascii="Open Sans" w:hAnsi="Open Sans" w:cs="Open Sans"/>
                <w:b/>
                <w:szCs w:val="20"/>
              </w:rPr>
              <w:t>Evidence (e.g., page numbers and/or examples of inclusion)</w:t>
            </w:r>
          </w:p>
        </w:tc>
      </w:tr>
      <w:tr w:rsidR="003207C9" w:rsidRPr="008F6DBE" w14:paraId="6CE56BBF" w14:textId="77777777" w:rsidTr="004F5634">
        <w:trPr>
          <w:cantSplit/>
          <w:trHeight w:val="148"/>
          <w:jc w:val="center"/>
        </w:trPr>
        <w:tc>
          <w:tcPr>
            <w:tcW w:w="744" w:type="pct"/>
            <w:vMerge/>
            <w:vAlign w:val="center"/>
          </w:tcPr>
          <w:p w14:paraId="30AE7921" w14:textId="77777777" w:rsidR="003207C9" w:rsidRPr="004F5CF5" w:rsidRDefault="003207C9" w:rsidP="003207C9">
            <w:pPr>
              <w:pStyle w:val="Default"/>
              <w:jc w:val="center"/>
              <w:rPr>
                <w:rFonts w:ascii="Open Sans" w:hAnsi="Open Sans" w:cs="Open Sans"/>
                <w:sz w:val="20"/>
                <w:szCs w:val="20"/>
              </w:rPr>
            </w:pPr>
          </w:p>
        </w:tc>
        <w:tc>
          <w:tcPr>
            <w:tcW w:w="2020" w:type="pct"/>
            <w:vAlign w:val="center"/>
          </w:tcPr>
          <w:p w14:paraId="3069A1F5" w14:textId="50D7C4F6" w:rsidR="003207C9" w:rsidRPr="004F5CF5" w:rsidRDefault="003207C9" w:rsidP="003207C9">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3207C9" w:rsidRPr="004C254A" w:rsidRDefault="003207C9" w:rsidP="003207C9">
            <w:pPr>
              <w:rPr>
                <w:rFonts w:ascii="Open Sans" w:hAnsi="Open Sans" w:cs="Open Sans"/>
                <w:szCs w:val="20"/>
              </w:rPr>
            </w:pPr>
          </w:p>
        </w:tc>
        <w:tc>
          <w:tcPr>
            <w:tcW w:w="249" w:type="pct"/>
            <w:vMerge/>
          </w:tcPr>
          <w:p w14:paraId="75130C5F" w14:textId="77777777" w:rsidR="003207C9" w:rsidRPr="004C254A" w:rsidRDefault="003207C9" w:rsidP="003207C9">
            <w:pPr>
              <w:rPr>
                <w:rFonts w:ascii="Open Sans" w:hAnsi="Open Sans" w:cs="Open Sans"/>
                <w:szCs w:val="20"/>
              </w:rPr>
            </w:pPr>
          </w:p>
        </w:tc>
        <w:tc>
          <w:tcPr>
            <w:tcW w:w="1738" w:type="pct"/>
            <w:vMerge/>
          </w:tcPr>
          <w:p w14:paraId="76CE8C33" w14:textId="77777777" w:rsidR="003207C9" w:rsidRPr="004C254A" w:rsidRDefault="003207C9" w:rsidP="003207C9">
            <w:pPr>
              <w:rPr>
                <w:rFonts w:ascii="Open Sans" w:hAnsi="Open Sans" w:cs="Open Sans"/>
                <w:szCs w:val="20"/>
              </w:rPr>
            </w:pPr>
          </w:p>
        </w:tc>
      </w:tr>
      <w:tr w:rsidR="003207C9" w:rsidRPr="008F6DBE" w14:paraId="207433FF" w14:textId="77777777" w:rsidTr="004F5634">
        <w:trPr>
          <w:cantSplit/>
          <w:trHeight w:val="1916"/>
          <w:jc w:val="center"/>
        </w:trPr>
        <w:tc>
          <w:tcPr>
            <w:tcW w:w="744" w:type="pct"/>
            <w:vAlign w:val="center"/>
          </w:tcPr>
          <w:p w14:paraId="38637BE4" w14:textId="5D79ACCA" w:rsidR="003207C9" w:rsidRPr="004F5CF5" w:rsidRDefault="003207C9" w:rsidP="003207C9">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3207C9" w:rsidRPr="004F5CF5" w:rsidRDefault="003207C9" w:rsidP="003207C9">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3207C9" w:rsidRPr="004F5CF5" w:rsidRDefault="003207C9" w:rsidP="003207C9">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3207C9" w:rsidRPr="004F5CF5" w:rsidRDefault="003207C9" w:rsidP="003207C9">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3207C9" w:rsidRPr="004F5CF5" w:rsidRDefault="003207C9" w:rsidP="003207C9">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3207C9" w:rsidRPr="004F5CF5" w:rsidRDefault="003207C9" w:rsidP="003207C9">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6A9885AD" w:rsidR="003207C9" w:rsidRPr="000479DB" w:rsidRDefault="003207C9" w:rsidP="003207C9">
            <w:pPr>
              <w:rPr>
                <w:rFonts w:ascii="Open Sans" w:hAnsi="Open Sans" w:cs="Open Sans"/>
                <w:szCs w:val="20"/>
              </w:rPr>
            </w:pPr>
            <w:r>
              <w:rPr>
                <w:rFonts w:ascii="Open Sans" w:hAnsi="Open Sans" w:cs="Open Sans"/>
                <w:szCs w:val="20"/>
              </w:rPr>
              <w:t>X</w:t>
            </w:r>
          </w:p>
        </w:tc>
        <w:tc>
          <w:tcPr>
            <w:tcW w:w="249" w:type="pct"/>
          </w:tcPr>
          <w:p w14:paraId="18D6E7EC" w14:textId="77777777" w:rsidR="003207C9" w:rsidRPr="000479DB" w:rsidRDefault="003207C9" w:rsidP="003207C9">
            <w:pPr>
              <w:rPr>
                <w:rFonts w:ascii="Open Sans" w:hAnsi="Open Sans" w:cs="Open Sans"/>
                <w:szCs w:val="20"/>
              </w:rPr>
            </w:pPr>
          </w:p>
        </w:tc>
        <w:tc>
          <w:tcPr>
            <w:tcW w:w="1738" w:type="pct"/>
          </w:tcPr>
          <w:p w14:paraId="4D699AA3" w14:textId="73439D01" w:rsidR="00064B1C" w:rsidRDefault="00064B1C" w:rsidP="003207C9">
            <w:pPr>
              <w:rPr>
                <w:rFonts w:ascii="Open Sans" w:hAnsi="Open Sans" w:cs="Open Sans"/>
                <w:szCs w:val="20"/>
              </w:rPr>
            </w:pPr>
            <w:r>
              <w:rPr>
                <w:rFonts w:ascii="Open Sans" w:hAnsi="Open Sans" w:cs="Open Sans"/>
                <w:szCs w:val="20"/>
              </w:rPr>
              <w:t xml:space="preserve">This textbook provides the user with opportunities to enrich and advance their Spanish in order to make his/her life more meaningful. </w:t>
            </w:r>
            <w:r>
              <w:rPr>
                <w:rFonts w:ascii="Open Sans" w:hAnsi="Open Sans" w:cs="Open Sans"/>
                <w:szCs w:val="20"/>
              </w:rPr>
              <w:br/>
              <w:t>Examples include:</w:t>
            </w:r>
          </w:p>
          <w:p w14:paraId="03EB3590" w14:textId="7B0BDAD1" w:rsidR="00064B1C" w:rsidRDefault="00064B1C" w:rsidP="003207C9">
            <w:pPr>
              <w:rPr>
                <w:rFonts w:ascii="Open Sans" w:hAnsi="Open Sans" w:cs="Open Sans"/>
                <w:szCs w:val="20"/>
              </w:rPr>
            </w:pPr>
            <w:r>
              <w:rPr>
                <w:rFonts w:ascii="Open Sans" w:hAnsi="Open Sans" w:cs="Open Sans"/>
                <w:szCs w:val="20"/>
              </w:rPr>
              <w:t>A) p.37-38 Act. 32-33</w:t>
            </w:r>
          </w:p>
          <w:p w14:paraId="77C0724D" w14:textId="209D847D" w:rsidR="00064B1C" w:rsidRDefault="00064B1C" w:rsidP="003207C9">
            <w:pPr>
              <w:rPr>
                <w:rFonts w:ascii="Open Sans" w:hAnsi="Open Sans" w:cs="Open Sans"/>
                <w:szCs w:val="20"/>
              </w:rPr>
            </w:pPr>
            <w:r>
              <w:rPr>
                <w:rFonts w:ascii="Open Sans" w:hAnsi="Open Sans" w:cs="Open Sans"/>
                <w:szCs w:val="20"/>
              </w:rPr>
              <w:t>B) p.171 Extensión and Escritura</w:t>
            </w:r>
          </w:p>
          <w:p w14:paraId="55F07E62" w14:textId="264AD12B" w:rsidR="00064B1C" w:rsidRDefault="00064B1C" w:rsidP="003207C9">
            <w:pPr>
              <w:rPr>
                <w:rFonts w:ascii="Open Sans" w:hAnsi="Open Sans" w:cs="Open Sans"/>
                <w:szCs w:val="20"/>
              </w:rPr>
            </w:pPr>
            <w:r>
              <w:rPr>
                <w:rFonts w:ascii="Open Sans" w:hAnsi="Open Sans" w:cs="Open Sans"/>
                <w:szCs w:val="20"/>
              </w:rPr>
              <w:t>C) p.307 Productos and Perspectivas</w:t>
            </w:r>
          </w:p>
          <w:p w14:paraId="1F471878" w14:textId="74C03C38" w:rsidR="00064B1C" w:rsidRDefault="00064B1C" w:rsidP="003207C9">
            <w:pPr>
              <w:rPr>
                <w:rFonts w:ascii="Open Sans" w:hAnsi="Open Sans" w:cs="Open Sans"/>
                <w:szCs w:val="20"/>
              </w:rPr>
            </w:pPr>
            <w:r>
              <w:rPr>
                <w:rFonts w:ascii="Open Sans" w:hAnsi="Open Sans" w:cs="Open Sans"/>
                <w:szCs w:val="20"/>
              </w:rPr>
              <w:t>D) p.1 (And the 1</w:t>
            </w:r>
            <w:r w:rsidRPr="00064B1C">
              <w:rPr>
                <w:rFonts w:ascii="Open Sans" w:hAnsi="Open Sans" w:cs="Open Sans"/>
                <w:szCs w:val="20"/>
                <w:vertAlign w:val="superscript"/>
              </w:rPr>
              <w:t>st</w:t>
            </w:r>
            <w:r>
              <w:rPr>
                <w:rFonts w:ascii="Open Sans" w:hAnsi="Open Sans" w:cs="Open Sans"/>
                <w:szCs w:val="20"/>
              </w:rPr>
              <w:t xml:space="preserve"> page of every unit lists the goals for each section.)</w:t>
            </w:r>
          </w:p>
          <w:p w14:paraId="078BFCF7" w14:textId="48B47141" w:rsidR="00064B1C" w:rsidRPr="000479DB" w:rsidRDefault="00064B1C" w:rsidP="003207C9">
            <w:pPr>
              <w:rPr>
                <w:rFonts w:ascii="Open Sans" w:hAnsi="Open Sans" w:cs="Open Sans"/>
                <w:szCs w:val="20"/>
              </w:rPr>
            </w:pPr>
          </w:p>
        </w:tc>
      </w:tr>
      <w:tr w:rsidR="003207C9"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3207C9" w:rsidRPr="004C254A" w:rsidRDefault="003207C9" w:rsidP="003207C9">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2C2F73AB" w:rsidR="003207C9" w:rsidRPr="004C254A" w:rsidRDefault="003207C9" w:rsidP="003207C9">
            <w:pPr>
              <w:rPr>
                <w:rFonts w:ascii="Open Sans" w:hAnsi="Open Sans" w:cs="Open Sans"/>
                <w:b/>
                <w:szCs w:val="20"/>
              </w:rPr>
            </w:pPr>
            <w:r w:rsidRPr="004C254A">
              <w:rPr>
                <w:rFonts w:ascii="Open Sans" w:hAnsi="Open Sans" w:cs="Open Sans"/>
                <w:b/>
                <w:szCs w:val="20"/>
              </w:rPr>
              <w:t>Yes</w:t>
            </w:r>
            <w:r>
              <w:rPr>
                <w:rFonts w:ascii="Open Sans" w:hAnsi="Open Sans" w:cs="Open Sans"/>
                <w:b/>
                <w:szCs w:val="20"/>
              </w:rPr>
              <w:br/>
              <w:t>X</w:t>
            </w:r>
          </w:p>
        </w:tc>
        <w:tc>
          <w:tcPr>
            <w:tcW w:w="249" w:type="pct"/>
            <w:shd w:val="clear" w:color="auto" w:fill="F2F2F2" w:themeFill="background1" w:themeFillShade="F2"/>
          </w:tcPr>
          <w:p w14:paraId="695CCE7C" w14:textId="77777777" w:rsidR="003207C9" w:rsidRPr="004C254A" w:rsidRDefault="003207C9" w:rsidP="003207C9">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3207C9" w:rsidRPr="004C254A" w:rsidRDefault="003207C9" w:rsidP="003207C9">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DBE" w14:paraId="70E38E6C" w14:textId="77777777" w:rsidTr="00596122">
        <w:trPr>
          <w:cantSplit/>
          <w:trHeight w:val="148"/>
          <w:jc w:val="center"/>
        </w:trPr>
        <w:tc>
          <w:tcPr>
            <w:tcW w:w="5000" w:type="pct"/>
          </w:tcPr>
          <w:p w14:paraId="58654940" w14:textId="77777777" w:rsidR="008D5F09" w:rsidRDefault="008D5F09" w:rsidP="00596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596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8F6DBE"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29E77933" w:rsidR="004F5CF5" w:rsidRPr="000479DB" w:rsidRDefault="00064B1C" w:rsidP="004F5634">
            <w:pPr>
              <w:rPr>
                <w:rFonts w:ascii="Open Sans" w:hAnsi="Open Sans" w:cs="Open Sans"/>
                <w:szCs w:val="20"/>
              </w:rPr>
            </w:pPr>
            <w:r>
              <w:rPr>
                <w:rFonts w:ascii="Open Sans" w:hAnsi="Open Sans" w:cs="Open Sans"/>
                <w:szCs w:val="20"/>
              </w:rPr>
              <w:t>X</w:t>
            </w:r>
          </w:p>
        </w:tc>
        <w:tc>
          <w:tcPr>
            <w:tcW w:w="1738" w:type="pct"/>
          </w:tcPr>
          <w:p w14:paraId="55B10760" w14:textId="5D7F2B51" w:rsidR="004F5CF5" w:rsidRPr="000479DB" w:rsidRDefault="00064B1C" w:rsidP="004F5634">
            <w:pPr>
              <w:rPr>
                <w:rFonts w:ascii="Open Sans" w:hAnsi="Open Sans" w:cs="Open Sans"/>
                <w:szCs w:val="20"/>
              </w:rPr>
            </w:pPr>
            <w:r>
              <w:rPr>
                <w:rFonts w:ascii="Open Sans" w:hAnsi="Open Sans" w:cs="Open Sans"/>
                <w:szCs w:val="20"/>
              </w:rPr>
              <w:t>This textbook does not provide adequate resources to accomplish A) or B) at this level of proficiency.</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2617EA0"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6B306B6" w14:textId="0AA50F0D" w:rsidR="00064B1C" w:rsidRPr="004C254A" w:rsidRDefault="00064B1C"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3207C9" w:rsidRPr="00596122" w14:paraId="445E6022" w14:textId="77777777" w:rsidTr="004F5634">
        <w:trPr>
          <w:cantSplit/>
          <w:trHeight w:val="1916"/>
          <w:jc w:val="center"/>
        </w:trPr>
        <w:tc>
          <w:tcPr>
            <w:tcW w:w="744" w:type="pct"/>
            <w:vAlign w:val="center"/>
          </w:tcPr>
          <w:p w14:paraId="52CA2A70" w14:textId="431CA867" w:rsidR="003207C9" w:rsidRPr="004F5CF5" w:rsidRDefault="003207C9" w:rsidP="003207C9">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3207C9" w:rsidRPr="004F5CF5" w:rsidRDefault="003207C9" w:rsidP="003207C9">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p>
          <w:p w14:paraId="660173CC" w14:textId="1F1401F1" w:rsidR="003207C9" w:rsidRPr="004F5CF5" w:rsidRDefault="003207C9" w:rsidP="003207C9">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3207C9" w:rsidRPr="000479DB" w:rsidRDefault="003207C9" w:rsidP="003207C9">
            <w:pPr>
              <w:rPr>
                <w:rFonts w:ascii="Open Sans" w:hAnsi="Open Sans" w:cs="Open Sans"/>
                <w:szCs w:val="20"/>
              </w:rPr>
            </w:pPr>
          </w:p>
        </w:tc>
        <w:tc>
          <w:tcPr>
            <w:tcW w:w="249" w:type="pct"/>
          </w:tcPr>
          <w:p w14:paraId="62A6DD27" w14:textId="0D616FC5" w:rsidR="003207C9" w:rsidRPr="000479DB" w:rsidRDefault="003207C9" w:rsidP="003207C9">
            <w:pPr>
              <w:rPr>
                <w:rFonts w:ascii="Open Sans" w:hAnsi="Open Sans" w:cs="Open Sans"/>
                <w:szCs w:val="20"/>
              </w:rPr>
            </w:pPr>
            <w:r>
              <w:rPr>
                <w:rFonts w:ascii="Open Sans" w:hAnsi="Open Sans" w:cs="Open Sans"/>
                <w:szCs w:val="20"/>
              </w:rPr>
              <w:t>X</w:t>
            </w:r>
          </w:p>
        </w:tc>
        <w:tc>
          <w:tcPr>
            <w:tcW w:w="1738" w:type="pct"/>
          </w:tcPr>
          <w:p w14:paraId="367F153C" w14:textId="6E097F60" w:rsidR="003207C9" w:rsidRPr="000479DB" w:rsidRDefault="003207C9" w:rsidP="003207C9">
            <w:pPr>
              <w:rPr>
                <w:rFonts w:ascii="Open Sans" w:hAnsi="Open Sans" w:cs="Open Sans"/>
                <w:szCs w:val="20"/>
              </w:rPr>
            </w:pPr>
            <w:r>
              <w:rPr>
                <w:rFonts w:ascii="Open Sans" w:hAnsi="Open Sans" w:cs="Open Sans"/>
                <w:szCs w:val="20"/>
              </w:rPr>
              <w:t>Not applicable.</w:t>
            </w:r>
          </w:p>
        </w:tc>
      </w:tr>
      <w:tr w:rsidR="003207C9"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3207C9" w:rsidRPr="004F5CF5" w:rsidRDefault="003207C9" w:rsidP="003207C9">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3207C9" w:rsidRPr="004C254A" w:rsidRDefault="003207C9" w:rsidP="003207C9">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3207C9" w:rsidRPr="004C254A" w:rsidRDefault="003207C9" w:rsidP="003207C9">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5307A50" w14:textId="77777777" w:rsidR="003207C9" w:rsidRDefault="003207C9" w:rsidP="003207C9">
            <w:pPr>
              <w:rPr>
                <w:rFonts w:ascii="Open Sans" w:hAnsi="Open Sans" w:cs="Open Sans"/>
                <w:b/>
                <w:szCs w:val="20"/>
              </w:rPr>
            </w:pPr>
            <w:r w:rsidRPr="004C254A">
              <w:rPr>
                <w:rFonts w:ascii="Open Sans" w:hAnsi="Open Sans" w:cs="Open Sans"/>
                <w:b/>
                <w:szCs w:val="20"/>
              </w:rPr>
              <w:t>No</w:t>
            </w:r>
          </w:p>
          <w:p w14:paraId="2A7106DA" w14:textId="4583B8D9" w:rsidR="003207C9" w:rsidRPr="004C254A" w:rsidRDefault="003207C9" w:rsidP="003207C9">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4D20B548" w14:textId="77777777" w:rsidR="003207C9" w:rsidRPr="004C254A" w:rsidRDefault="003207C9" w:rsidP="003207C9">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8F6DB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8F6DB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596122"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D13565D" w:rsidR="00AF414A" w:rsidRPr="00E3415B" w:rsidRDefault="00E164C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596122"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A1AD3C9" w:rsidR="00AF414A" w:rsidRPr="00E3415B" w:rsidRDefault="00E164C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8F6DB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8F6DB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596122"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0CC1144" w:rsidR="00AF414A" w:rsidRPr="00E164C1" w:rsidRDefault="00E164C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81C9DE4" w:rsidR="00AF414A" w:rsidRPr="009A5715" w:rsidRDefault="009A5715" w:rsidP="00E9768A">
            <w:pPr>
              <w:keepNext/>
              <w:shd w:val="clear" w:color="auto" w:fill="FFFFFF" w:themeFill="background1"/>
              <w:rPr>
                <w:rFonts w:ascii="Open Sans" w:hAnsi="Open Sans" w:cs="Open Sans"/>
                <w:b/>
                <w:szCs w:val="20"/>
              </w:rPr>
            </w:pPr>
            <w:r>
              <w:rPr>
                <w:rFonts w:ascii="Open Sans" w:hAnsi="Open Sans" w:cs="Open Sans"/>
                <w:b/>
                <w:szCs w:val="20"/>
              </w:rPr>
              <w:t>p.7, 42, 86, 98, 121, 178, 239, 290, 339, 359, 419</w:t>
            </w:r>
          </w:p>
        </w:tc>
      </w:tr>
      <w:tr w:rsidR="00AF414A" w:rsidRPr="00596122"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76AA84C" w:rsidR="00AF414A" w:rsidRPr="009A5715" w:rsidRDefault="009A571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6DB6BE65" w:rsidR="00AF414A" w:rsidRPr="009A5715" w:rsidRDefault="009A5715" w:rsidP="00E9768A">
            <w:pPr>
              <w:keepNext/>
              <w:shd w:val="clear" w:color="auto" w:fill="FFFFFF" w:themeFill="background1"/>
              <w:rPr>
                <w:rFonts w:ascii="Open Sans" w:hAnsi="Open Sans" w:cs="Open Sans"/>
                <w:b/>
                <w:szCs w:val="20"/>
              </w:rPr>
            </w:pPr>
            <w:r>
              <w:rPr>
                <w:rFonts w:ascii="Open Sans" w:hAnsi="Open Sans" w:cs="Open Sans"/>
                <w:b/>
                <w:szCs w:val="20"/>
              </w:rPr>
              <w:t>p.50-53, 157-159, 216-218, 255-257, 316-318, 369, 407, 461</w:t>
            </w:r>
          </w:p>
        </w:tc>
      </w:tr>
      <w:tr w:rsidR="009A5715" w:rsidRPr="00596122" w14:paraId="09634D8A" w14:textId="77777777" w:rsidTr="00AF414A">
        <w:trPr>
          <w:trHeight w:val="524"/>
        </w:trPr>
        <w:tc>
          <w:tcPr>
            <w:tcW w:w="5981" w:type="dxa"/>
            <w:shd w:val="clear" w:color="auto" w:fill="FFFFFF" w:themeFill="background1"/>
            <w:vAlign w:val="center"/>
          </w:tcPr>
          <w:p w14:paraId="4A68CBFE" w14:textId="77777777" w:rsidR="009A5715" w:rsidRPr="00E3415B" w:rsidRDefault="009A5715" w:rsidP="009A5715">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B19472D" w:rsidR="009A5715" w:rsidRPr="009A5715" w:rsidRDefault="009A5715" w:rsidP="009A5715">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9A5715" w:rsidRPr="00E3415B" w:rsidRDefault="009A5715" w:rsidP="009A5715">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2C289C67" w:rsidR="009A5715" w:rsidRPr="00E3415B" w:rsidRDefault="009A5715" w:rsidP="009A5715">
            <w:pPr>
              <w:keepNext/>
              <w:shd w:val="clear" w:color="auto" w:fill="FFFFFF" w:themeFill="background1"/>
              <w:rPr>
                <w:rFonts w:ascii="Open Sans" w:hAnsi="Open Sans" w:cs="Open Sans"/>
                <w:b/>
                <w:i/>
                <w:szCs w:val="20"/>
              </w:rPr>
            </w:pPr>
            <w:r>
              <w:rPr>
                <w:rFonts w:ascii="Open Sans" w:hAnsi="Open Sans" w:cs="Open Sans"/>
                <w:b/>
                <w:szCs w:val="20"/>
              </w:rPr>
              <w:t>p.19, 122, 139, 219, 241, 268, 291, 319, 393, 424, 447</w:t>
            </w:r>
          </w:p>
        </w:tc>
      </w:tr>
      <w:tr w:rsidR="009A5715"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9A5715" w:rsidRPr="00E3415B" w:rsidRDefault="009A5715" w:rsidP="009A5715">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9A5715" w:rsidRPr="00596122" w14:paraId="08CE2444" w14:textId="77777777" w:rsidTr="00AF414A">
        <w:trPr>
          <w:trHeight w:val="524"/>
        </w:trPr>
        <w:tc>
          <w:tcPr>
            <w:tcW w:w="5981" w:type="dxa"/>
            <w:shd w:val="clear" w:color="auto" w:fill="FFFFFF" w:themeFill="background1"/>
            <w:vAlign w:val="center"/>
          </w:tcPr>
          <w:p w14:paraId="228A4F64" w14:textId="77777777" w:rsidR="009A5715" w:rsidRPr="00E3415B" w:rsidRDefault="009A5715" w:rsidP="009A5715">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B2B5BA6" w:rsidR="009A5715" w:rsidRPr="009A5715" w:rsidRDefault="009A5715" w:rsidP="009A5715">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9A5715" w:rsidRPr="00E3415B" w:rsidRDefault="009A5715" w:rsidP="009A5715">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CC410A3" w14:textId="0B22487F" w:rsidR="009A5715" w:rsidRPr="00C0614C" w:rsidRDefault="00C0614C" w:rsidP="009A5715">
            <w:pPr>
              <w:rPr>
                <w:rFonts w:ascii="Open Sans" w:hAnsi="Open Sans" w:cs="Open Sans"/>
                <w:b/>
                <w:szCs w:val="20"/>
              </w:rPr>
            </w:pPr>
            <w:r>
              <w:rPr>
                <w:rFonts w:ascii="Open Sans" w:hAnsi="Open Sans" w:cs="Open Sans"/>
                <w:b/>
                <w:szCs w:val="20"/>
              </w:rPr>
              <w:t>p</w:t>
            </w:r>
            <w:r w:rsidR="009A5715" w:rsidRPr="00C0614C">
              <w:rPr>
                <w:rFonts w:ascii="Open Sans" w:hAnsi="Open Sans" w:cs="Open Sans"/>
                <w:b/>
                <w:szCs w:val="20"/>
              </w:rPr>
              <w:t xml:space="preserve">. </w:t>
            </w:r>
            <w:r w:rsidRPr="00C0614C">
              <w:rPr>
                <w:rFonts w:ascii="Open Sans" w:hAnsi="Open Sans" w:cs="Open Sans"/>
                <w:b/>
                <w:szCs w:val="20"/>
              </w:rPr>
              <w:t xml:space="preserve">112, 183, </w:t>
            </w:r>
            <w:r w:rsidR="009A5715" w:rsidRPr="00C0614C">
              <w:rPr>
                <w:rFonts w:ascii="Open Sans" w:hAnsi="Open Sans" w:cs="Open Sans"/>
                <w:b/>
                <w:szCs w:val="20"/>
              </w:rPr>
              <w:t>193,</w:t>
            </w:r>
            <w:r w:rsidRPr="00C0614C">
              <w:rPr>
                <w:rFonts w:ascii="Open Sans" w:hAnsi="Open Sans" w:cs="Open Sans"/>
                <w:b/>
                <w:szCs w:val="20"/>
              </w:rPr>
              <w:t xml:space="preserve"> 211, 258, 280, 306, 331, 360,</w:t>
            </w:r>
            <w:r w:rsidR="009A5715" w:rsidRPr="00C0614C">
              <w:rPr>
                <w:rFonts w:ascii="Open Sans" w:hAnsi="Open Sans" w:cs="Open Sans"/>
                <w:b/>
                <w:szCs w:val="20"/>
              </w:rPr>
              <w:t xml:space="preserve"> 436, 459-460 </w:t>
            </w:r>
          </w:p>
          <w:p w14:paraId="246D1BBF" w14:textId="77777777" w:rsidR="009A5715" w:rsidRPr="00E3415B" w:rsidRDefault="009A5715" w:rsidP="009A5715">
            <w:pPr>
              <w:keepNext/>
              <w:shd w:val="clear" w:color="auto" w:fill="FFFFFF" w:themeFill="background1"/>
              <w:rPr>
                <w:rFonts w:ascii="Open Sans" w:hAnsi="Open Sans" w:cs="Open Sans"/>
                <w:b/>
                <w:i/>
                <w:szCs w:val="20"/>
              </w:rPr>
            </w:pPr>
          </w:p>
        </w:tc>
      </w:tr>
      <w:tr w:rsidR="009A5715"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9A5715" w:rsidRPr="00E3415B" w:rsidRDefault="009A5715" w:rsidP="009A5715">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9A5715" w:rsidRPr="00596122" w14:paraId="64C784D0" w14:textId="77777777" w:rsidTr="00AF414A">
        <w:trPr>
          <w:trHeight w:val="524"/>
        </w:trPr>
        <w:tc>
          <w:tcPr>
            <w:tcW w:w="5981" w:type="dxa"/>
            <w:shd w:val="clear" w:color="auto" w:fill="FFFFFF" w:themeFill="background1"/>
            <w:vAlign w:val="center"/>
          </w:tcPr>
          <w:p w14:paraId="3B599368" w14:textId="77777777" w:rsidR="009A5715" w:rsidRPr="00E3415B" w:rsidRDefault="009A5715" w:rsidP="009A5715">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1F31104D" w:rsidR="009A5715" w:rsidRPr="00C0614C"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9A5715" w:rsidRPr="00E3415B" w:rsidRDefault="009A5715" w:rsidP="009A5715">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3AACEECC" w:rsidR="009A5715" w:rsidRPr="00C0614C"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p. 12, 13, 131, 145, 237</w:t>
            </w:r>
          </w:p>
        </w:tc>
      </w:tr>
      <w:tr w:rsidR="009A5715" w:rsidRPr="00596122" w14:paraId="60F73E23" w14:textId="77777777" w:rsidTr="00AF414A">
        <w:trPr>
          <w:trHeight w:val="524"/>
        </w:trPr>
        <w:tc>
          <w:tcPr>
            <w:tcW w:w="5981" w:type="dxa"/>
            <w:shd w:val="clear" w:color="auto" w:fill="FFFFFF" w:themeFill="background1"/>
            <w:vAlign w:val="center"/>
          </w:tcPr>
          <w:p w14:paraId="553F15B9" w14:textId="77777777" w:rsidR="009A5715" w:rsidRPr="00E3415B" w:rsidRDefault="009A5715" w:rsidP="009A5715">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D2BD220" w:rsidR="009A5715" w:rsidRPr="00C0614C"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9A5715" w:rsidRPr="00E3415B" w:rsidRDefault="009A5715" w:rsidP="009A5715">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2D50A9F9" w:rsidR="009A5715" w:rsidRPr="00C0614C"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p. 42, 97-98, 146, 197-198, 245-246, 296, 346, 398, 452, 474-475</w:t>
            </w:r>
          </w:p>
        </w:tc>
      </w:tr>
      <w:tr w:rsidR="009A5715" w:rsidRPr="00C0614C" w14:paraId="1015DDA3" w14:textId="77777777" w:rsidTr="00AF414A">
        <w:trPr>
          <w:trHeight w:val="524"/>
        </w:trPr>
        <w:tc>
          <w:tcPr>
            <w:tcW w:w="14375" w:type="dxa"/>
            <w:gridSpan w:val="4"/>
            <w:shd w:val="clear" w:color="auto" w:fill="FFFFFF" w:themeFill="background1"/>
            <w:vAlign w:val="center"/>
          </w:tcPr>
          <w:p w14:paraId="0817B20A" w14:textId="77777777" w:rsidR="009A5715" w:rsidRPr="00E3415B" w:rsidRDefault="009A5715" w:rsidP="009A5715">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9A5715" w:rsidRPr="00596122" w14:paraId="2FCE0C46" w14:textId="77777777" w:rsidTr="00AF414A">
        <w:trPr>
          <w:trHeight w:val="524"/>
        </w:trPr>
        <w:tc>
          <w:tcPr>
            <w:tcW w:w="5981" w:type="dxa"/>
            <w:shd w:val="clear" w:color="auto" w:fill="FFFFFF" w:themeFill="background1"/>
            <w:vAlign w:val="center"/>
          </w:tcPr>
          <w:p w14:paraId="31E46BF1" w14:textId="77777777" w:rsidR="009A5715" w:rsidRPr="00E3415B" w:rsidRDefault="009A5715" w:rsidP="009A5715">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64301DB9" w:rsidR="009A5715" w:rsidRPr="00C0614C"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9A5715" w:rsidRPr="00E3415B" w:rsidRDefault="009A5715" w:rsidP="009A5715">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4942CAF0" w:rsidR="009A5715" w:rsidRPr="00C0614C"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p. 8, 29, 55, 83, 132, 161, 331, 385, 437, 469</w:t>
            </w:r>
          </w:p>
        </w:tc>
      </w:tr>
      <w:tr w:rsidR="009A5715" w:rsidRPr="00C0614C" w14:paraId="0264AF2B" w14:textId="77777777" w:rsidTr="00AF414A">
        <w:trPr>
          <w:trHeight w:val="524"/>
        </w:trPr>
        <w:tc>
          <w:tcPr>
            <w:tcW w:w="14375" w:type="dxa"/>
            <w:gridSpan w:val="4"/>
            <w:shd w:val="clear" w:color="auto" w:fill="FFFFFF" w:themeFill="background1"/>
            <w:vAlign w:val="center"/>
          </w:tcPr>
          <w:p w14:paraId="0EB9A111" w14:textId="77777777" w:rsidR="009A5715" w:rsidRPr="00E3415B" w:rsidRDefault="009A5715" w:rsidP="009A5715">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9A5715" w:rsidRPr="00596122" w14:paraId="063530E3" w14:textId="77777777" w:rsidTr="00AF414A">
        <w:trPr>
          <w:trHeight w:val="524"/>
        </w:trPr>
        <w:tc>
          <w:tcPr>
            <w:tcW w:w="5981" w:type="dxa"/>
            <w:shd w:val="clear" w:color="auto" w:fill="FFFFFF" w:themeFill="background1"/>
            <w:vAlign w:val="center"/>
          </w:tcPr>
          <w:p w14:paraId="6BA0BB9E" w14:textId="77777777" w:rsidR="009A5715" w:rsidRPr="00E3415B" w:rsidRDefault="009A5715" w:rsidP="009A5715">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18863EC" w:rsidR="009A5715" w:rsidRPr="00C0614C"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9A5715" w:rsidRPr="00E3415B" w:rsidRDefault="009A5715" w:rsidP="009A5715">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40F66EF8" w:rsidR="009A5715" w:rsidRPr="00C0614C"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p. 54, 55, 130</w:t>
            </w:r>
          </w:p>
        </w:tc>
      </w:tr>
      <w:tr w:rsidR="009A5715" w:rsidRPr="008F6DBE" w14:paraId="4EE0FAB2" w14:textId="77777777" w:rsidTr="00EE421E">
        <w:trPr>
          <w:trHeight w:val="2110"/>
        </w:trPr>
        <w:tc>
          <w:tcPr>
            <w:tcW w:w="14375" w:type="dxa"/>
            <w:gridSpan w:val="4"/>
            <w:shd w:val="clear" w:color="auto" w:fill="FFFFFF" w:themeFill="background1"/>
          </w:tcPr>
          <w:p w14:paraId="41A13700" w14:textId="77777777" w:rsidR="009A5715" w:rsidRPr="00E3415B" w:rsidRDefault="009A5715" w:rsidP="009A5715">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2B77AB02" w:rsidR="009A5715" w:rsidRPr="00E3415B" w:rsidRDefault="00C0614C" w:rsidP="009A5715">
            <w:pPr>
              <w:keepNext/>
              <w:shd w:val="clear" w:color="auto" w:fill="FFFFFF" w:themeFill="background1"/>
              <w:rPr>
                <w:rFonts w:ascii="Open Sans" w:hAnsi="Open Sans" w:cs="Open Sans"/>
                <w:b/>
                <w:szCs w:val="20"/>
              </w:rPr>
            </w:pPr>
            <w:r>
              <w:rPr>
                <w:rFonts w:ascii="Open Sans" w:hAnsi="Open Sans" w:cs="Open Sans"/>
                <w:b/>
                <w:szCs w:val="20"/>
              </w:rPr>
              <w:t>Each unit integrates each of the 5 C’s in a natural and meaningful way,</w:t>
            </w:r>
            <w:r w:rsidR="00064B1C">
              <w:rPr>
                <w:rFonts w:ascii="Open Sans" w:hAnsi="Open Sans" w:cs="Open Sans"/>
                <w:b/>
                <w:szCs w:val="20"/>
              </w:rPr>
              <w:t xml:space="preserve"> promoting proficiency at the appropriate levels,</w:t>
            </w:r>
            <w:r>
              <w:rPr>
                <w:rFonts w:ascii="Open Sans" w:hAnsi="Open Sans" w:cs="Open Sans"/>
                <w:b/>
                <w:szCs w:val="20"/>
              </w:rPr>
              <w:t xml:space="preserve"> while still providing enough flexibility to differentiate instruction.</w:t>
            </w:r>
          </w:p>
          <w:p w14:paraId="6EF1FA1E" w14:textId="77777777" w:rsidR="009A5715" w:rsidRPr="00E3415B" w:rsidRDefault="009A5715" w:rsidP="009A5715">
            <w:pPr>
              <w:keepNext/>
              <w:shd w:val="clear" w:color="auto" w:fill="FFFFFF" w:themeFill="background1"/>
              <w:rPr>
                <w:rFonts w:ascii="Open Sans" w:hAnsi="Open Sans" w:cs="Open Sans"/>
                <w:b/>
                <w:szCs w:val="20"/>
              </w:rPr>
            </w:pPr>
          </w:p>
          <w:p w14:paraId="54154410" w14:textId="77777777" w:rsidR="009A5715" w:rsidRPr="00E3415B" w:rsidRDefault="009A5715" w:rsidP="009A5715">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8F6DBE"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8F6DBE"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596122"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F4B68A6" w:rsidR="00AF414A" w:rsidRPr="00C0614C" w:rsidRDefault="00C061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1AD981D4"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p. 86, 123, 198, 239, 296, 318, 366, 398, 419, 452</w:t>
            </w:r>
          </w:p>
        </w:tc>
      </w:tr>
      <w:tr w:rsidR="00AF414A" w:rsidRPr="00596122"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D37E58D" w:rsidR="00AF414A" w:rsidRPr="00C0614C" w:rsidRDefault="00C061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42C31DF6"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p. 6, 26, 50-60, 155, 177, 254-255, 276, 304, 326, 355</w:t>
            </w:r>
          </w:p>
        </w:tc>
      </w:tr>
      <w:tr w:rsidR="00AF414A" w:rsidRPr="00BE2762"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596122"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6C2733B"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81ED6CF"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p. 8, 83, 113, 121, 200, 323, 341, 358, 400, 414</w:t>
            </w:r>
          </w:p>
        </w:tc>
      </w:tr>
      <w:tr w:rsidR="00AF414A" w:rsidRPr="00596122"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553E2B0"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1FF7A614"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p. 29, 55, 112, 131, 183, 210, 307, 385, 437, 460</w:t>
            </w:r>
          </w:p>
        </w:tc>
      </w:tr>
      <w:tr w:rsidR="00AF414A" w:rsidRPr="00BE2762"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596122"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274C379"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0C757C87"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p. 93, 122, 142, 183, 219, 292, 342, 413, 437, 448</w:t>
            </w:r>
          </w:p>
        </w:tc>
      </w:tr>
      <w:tr w:rsidR="00AF414A" w:rsidRPr="00BE2762"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596122"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A83A961"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2DF8385"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p. 51, 106, 154, 210, 315</w:t>
            </w:r>
          </w:p>
        </w:tc>
      </w:tr>
      <w:tr w:rsidR="00AF414A" w:rsidRPr="00BE2762"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596122"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5DF4F4A"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04D0808" w:rsidR="00AF414A" w:rsidRPr="00BE2762" w:rsidRDefault="00BE2762" w:rsidP="00E9768A">
            <w:pPr>
              <w:keepNext/>
              <w:shd w:val="clear" w:color="auto" w:fill="FFFFFF" w:themeFill="background1"/>
              <w:rPr>
                <w:rFonts w:ascii="Open Sans" w:hAnsi="Open Sans" w:cs="Open Sans"/>
                <w:b/>
                <w:szCs w:val="20"/>
              </w:rPr>
            </w:pPr>
            <w:r>
              <w:rPr>
                <w:rFonts w:ascii="Open Sans" w:hAnsi="Open Sans" w:cs="Open Sans"/>
                <w:b/>
                <w:szCs w:val="20"/>
              </w:rPr>
              <w:t>p. 131, 145, 327</w:t>
            </w:r>
          </w:p>
        </w:tc>
      </w:tr>
      <w:tr w:rsidR="00AF414A" w:rsidRPr="008F6DBE" w14:paraId="59C6AF81" w14:textId="77777777" w:rsidTr="00E3415B">
        <w:trPr>
          <w:trHeight w:val="527"/>
        </w:trPr>
        <w:tc>
          <w:tcPr>
            <w:tcW w:w="14480" w:type="dxa"/>
            <w:gridSpan w:val="4"/>
            <w:shd w:val="clear" w:color="auto" w:fill="FFFFFF" w:themeFill="background1"/>
            <w:vAlign w:val="center"/>
          </w:tcPr>
          <w:p w14:paraId="68FB2128" w14:textId="168233FE" w:rsidR="00AF414A"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1C1147AE" w14:textId="215AC906" w:rsidR="009D57CC" w:rsidRPr="00E3415B" w:rsidRDefault="009D57CC" w:rsidP="00E9768A">
            <w:pPr>
              <w:keepNext/>
              <w:shd w:val="clear" w:color="auto" w:fill="FFFFFF" w:themeFill="background1"/>
              <w:rPr>
                <w:rFonts w:ascii="Open Sans" w:hAnsi="Open Sans" w:cs="Open Sans"/>
                <w:b/>
                <w:szCs w:val="20"/>
              </w:rPr>
            </w:pPr>
            <w:r>
              <w:rPr>
                <w:rFonts w:ascii="Open Sans" w:hAnsi="Open Sans" w:cs="Open Sans"/>
                <w:b/>
                <w:szCs w:val="20"/>
              </w:rPr>
              <w:t xml:space="preserve">The materials within this textbook progress </w:t>
            </w:r>
            <w:r w:rsidR="00BA0081">
              <w:rPr>
                <w:rFonts w:ascii="Open Sans" w:hAnsi="Open Sans" w:cs="Open Sans"/>
                <w:b/>
                <w:szCs w:val="20"/>
              </w:rPr>
              <w:t>in a way that seamlessly weaves the five C’s together scaffolding students towards each goal and objective presented.</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8F6DB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8F6DB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2ABD257" w:rsidR="00AF414A" w:rsidRPr="00E3415B" w:rsidRDefault="008F6DB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284B2B2" w14:textId="322A1347" w:rsidR="00AF414A" w:rsidRDefault="008F6DBE" w:rsidP="00E9768A">
            <w:pPr>
              <w:shd w:val="clear" w:color="auto" w:fill="FFFFFF" w:themeFill="background1"/>
              <w:rPr>
                <w:rFonts w:ascii="Open Sans" w:hAnsi="Open Sans" w:cs="Open Sans"/>
                <w:szCs w:val="20"/>
              </w:rPr>
            </w:pPr>
            <w:r>
              <w:rPr>
                <w:rFonts w:ascii="Open Sans" w:hAnsi="Open Sans" w:cs="Open Sans"/>
                <w:szCs w:val="20"/>
              </w:rPr>
              <w:t>This textbook provides students with increasingly challenging activities in each of the communicative modes.</w:t>
            </w:r>
          </w:p>
          <w:p w14:paraId="24EE583A" w14:textId="77777777" w:rsidR="008F6DBE" w:rsidRDefault="008F6DBE" w:rsidP="00E9768A">
            <w:pPr>
              <w:shd w:val="clear" w:color="auto" w:fill="FFFFFF" w:themeFill="background1"/>
              <w:rPr>
                <w:rFonts w:ascii="Open Sans" w:hAnsi="Open Sans" w:cs="Open Sans"/>
                <w:szCs w:val="20"/>
              </w:rPr>
            </w:pPr>
          </w:p>
          <w:p w14:paraId="0D39A295" w14:textId="7B08F1B1" w:rsidR="008F6DBE" w:rsidRDefault="008F6DBE" w:rsidP="00E9768A">
            <w:pPr>
              <w:shd w:val="clear" w:color="auto" w:fill="FFFFFF" w:themeFill="background1"/>
              <w:rPr>
                <w:rFonts w:ascii="Open Sans" w:hAnsi="Open Sans" w:cs="Open Sans"/>
                <w:szCs w:val="20"/>
              </w:rPr>
            </w:pPr>
            <w:r>
              <w:rPr>
                <w:rFonts w:ascii="Open Sans" w:hAnsi="Open Sans" w:cs="Open Sans"/>
                <w:szCs w:val="20"/>
              </w:rPr>
              <w:t>Examples include, but are not limited to the numerous “Diálogo”, “¡Comunicación”, “Para conversar”, and “Escritura” activities found in each chapter.</w:t>
            </w:r>
          </w:p>
          <w:p w14:paraId="184A92C3" w14:textId="732C800F" w:rsidR="008F6DBE" w:rsidRPr="00E3415B" w:rsidRDefault="008F6DBE" w:rsidP="00E9768A">
            <w:pPr>
              <w:shd w:val="clear" w:color="auto" w:fill="FFFFFF" w:themeFill="background1"/>
              <w:rPr>
                <w:rFonts w:ascii="Open Sans" w:hAnsi="Open Sans" w:cs="Open Sans"/>
                <w:szCs w:val="20"/>
              </w:rPr>
            </w:pPr>
          </w:p>
        </w:tc>
      </w:tr>
      <w:tr w:rsidR="00AF414A" w:rsidRPr="008F6DBE"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D0C797A" w:rsidR="00AF414A" w:rsidRPr="00E3415B" w:rsidRDefault="008F6DB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28F9C5D" w14:textId="77777777" w:rsidR="00AF414A" w:rsidRDefault="008F6DBE" w:rsidP="00E9768A">
            <w:pPr>
              <w:shd w:val="clear" w:color="auto" w:fill="FFFFFF" w:themeFill="background1"/>
              <w:rPr>
                <w:rFonts w:ascii="Open Sans" w:hAnsi="Open Sans" w:cs="Open Sans"/>
                <w:szCs w:val="20"/>
              </w:rPr>
            </w:pPr>
            <w:r>
              <w:rPr>
                <w:rFonts w:ascii="Open Sans" w:hAnsi="Open Sans" w:cs="Open Sans"/>
                <w:szCs w:val="20"/>
              </w:rPr>
              <w:t>This book is the first level in the series; however, its units and chapters possess a logical and coherent flow.</w:t>
            </w:r>
          </w:p>
          <w:p w14:paraId="073EA3F7" w14:textId="77777777" w:rsidR="008F6DBE" w:rsidRDefault="008F6DBE" w:rsidP="00E9768A">
            <w:pPr>
              <w:shd w:val="clear" w:color="auto" w:fill="FFFFFF" w:themeFill="background1"/>
              <w:rPr>
                <w:rFonts w:ascii="Open Sans" w:hAnsi="Open Sans" w:cs="Open Sans"/>
                <w:szCs w:val="20"/>
              </w:rPr>
            </w:pPr>
            <w:r>
              <w:rPr>
                <w:rFonts w:ascii="Open Sans" w:hAnsi="Open Sans" w:cs="Open Sans"/>
                <w:szCs w:val="20"/>
              </w:rPr>
              <w:br/>
              <w:t>Each unit is divided into two chapters united by a common theme and cultural context.</w:t>
            </w:r>
          </w:p>
          <w:p w14:paraId="3DB58AE3" w14:textId="77777777" w:rsidR="008F6DBE" w:rsidRDefault="008F6DBE" w:rsidP="00E9768A">
            <w:pPr>
              <w:shd w:val="clear" w:color="auto" w:fill="FFFFFF" w:themeFill="background1"/>
              <w:rPr>
                <w:rFonts w:ascii="Open Sans" w:hAnsi="Open Sans" w:cs="Open Sans"/>
                <w:szCs w:val="20"/>
              </w:rPr>
            </w:pPr>
          </w:p>
          <w:p w14:paraId="57870B87" w14:textId="016C11A5" w:rsidR="008F6DBE" w:rsidRDefault="008F6DBE" w:rsidP="00E9768A">
            <w:pPr>
              <w:shd w:val="clear" w:color="auto" w:fill="FFFFFF" w:themeFill="background1"/>
              <w:rPr>
                <w:rFonts w:ascii="Open Sans" w:hAnsi="Open Sans" w:cs="Open Sans"/>
                <w:szCs w:val="20"/>
              </w:rPr>
            </w:pPr>
            <w:r>
              <w:rPr>
                <w:rFonts w:ascii="Open Sans" w:hAnsi="Open Sans" w:cs="Open Sans"/>
                <w:szCs w:val="20"/>
              </w:rPr>
              <w:t xml:space="preserve">For example, Unidad 1 - ¡Mucho gusto! includes two chapters based on basic small talk (i.e. – greetings, farewells, introductions, telling time, and origins.) while also introducing students to the culture of the Spanish-speaking world. </w:t>
            </w:r>
          </w:p>
          <w:p w14:paraId="7C166FFC" w14:textId="7331C608" w:rsidR="008F6DBE" w:rsidRPr="00E3415B" w:rsidRDefault="008F6DBE" w:rsidP="00E9768A">
            <w:pPr>
              <w:shd w:val="clear" w:color="auto" w:fill="FFFFFF" w:themeFill="background1"/>
              <w:rPr>
                <w:rFonts w:ascii="Open Sans" w:hAnsi="Open Sans" w:cs="Open Sans"/>
                <w:szCs w:val="20"/>
              </w:rPr>
            </w:pPr>
          </w:p>
        </w:tc>
      </w:tr>
      <w:tr w:rsidR="00AF414A" w:rsidRPr="008F6DBE"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6F55F548" w:rsidR="00AF414A" w:rsidRPr="00E3415B" w:rsidRDefault="0060328B"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F590233" w14:textId="77777777" w:rsidR="0060328B" w:rsidRDefault="0060328B" w:rsidP="00E9768A">
            <w:pPr>
              <w:shd w:val="clear" w:color="auto" w:fill="FFFFFF" w:themeFill="background1"/>
              <w:rPr>
                <w:rFonts w:ascii="Open Sans" w:hAnsi="Open Sans" w:cs="Open Sans"/>
                <w:szCs w:val="20"/>
              </w:rPr>
            </w:pPr>
            <w:r>
              <w:rPr>
                <w:rFonts w:ascii="Open Sans" w:hAnsi="Open Sans" w:cs="Open Sans"/>
                <w:szCs w:val="20"/>
              </w:rPr>
              <w:t>The ¡Qué chévere! program is replete with culture.</w:t>
            </w:r>
            <w:r>
              <w:rPr>
                <w:rFonts w:ascii="Open Sans" w:hAnsi="Open Sans" w:cs="Open Sans"/>
                <w:szCs w:val="20"/>
              </w:rPr>
              <w:br/>
              <w:t xml:space="preserve">This book, much like levels 2-4, not only includes two cultural readings with activities per unit (e.g. – p.66 “Las notas en el colegio” and p.93 </w:t>
            </w:r>
          </w:p>
          <w:p w14:paraId="3958D806" w14:textId="0A29E2E8" w:rsidR="00AF414A" w:rsidRPr="00E3415B" w:rsidRDefault="0060328B" w:rsidP="00E9768A">
            <w:pPr>
              <w:shd w:val="clear" w:color="auto" w:fill="FFFFFF" w:themeFill="background1"/>
              <w:rPr>
                <w:rFonts w:ascii="Open Sans" w:hAnsi="Open Sans" w:cs="Open Sans"/>
                <w:szCs w:val="20"/>
              </w:rPr>
            </w:pPr>
            <w:r>
              <w:rPr>
                <w:rFonts w:ascii="Open Sans" w:hAnsi="Open Sans" w:cs="Open Sans"/>
                <w:szCs w:val="20"/>
              </w:rPr>
              <w:t>“Puentes y fronteras”) , but it also provides a cultural context that permeates each unit. For instance, in Unit 2 - ¡Al colegio!, the cultural theme is Hispanic culture in the United States. This unit and many others include vibrant examples of pictures and simulated conversations between native speakers and this unit in particular introduces a variety of famous Hispanics on p.52-53 Act. 13 and 16 during the course of the grammar lesson for the chapter. These activities also require the students to use the new grammar and vocabulary in context. This interwoven nature of culture and development of communicative skills is prevalent throughout this book and the entire ¡Qué chévere! series.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8F6DB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8F6DB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E4BFC52" w:rsidR="00AF414A" w:rsidRPr="00E3415B" w:rsidRDefault="0027107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0A2F91F" w:rsidR="00AF414A" w:rsidRPr="00E3415B" w:rsidRDefault="00271071" w:rsidP="00E9768A">
            <w:pPr>
              <w:shd w:val="clear" w:color="auto" w:fill="FFFFFF" w:themeFill="background1"/>
              <w:rPr>
                <w:rFonts w:ascii="Open Sans" w:hAnsi="Open Sans" w:cs="Open Sans"/>
                <w:szCs w:val="20"/>
              </w:rPr>
            </w:pPr>
            <w:r>
              <w:rPr>
                <w:rFonts w:ascii="Open Sans" w:hAnsi="Open Sans" w:cs="Open Sans"/>
                <w:szCs w:val="20"/>
              </w:rPr>
              <w:t>This book does a superb job of integrating most of the five C’s within each chapter and unit. Although, like most textbooks, the support for “Communities” is an afterthought and generally added on to other activities or sections as a minor blurb, entitled “Comunidades.”</w:t>
            </w:r>
          </w:p>
        </w:tc>
      </w:tr>
      <w:tr w:rsidR="00AF414A" w:rsidRPr="00271071"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47E03BCC" w:rsidR="00AF414A" w:rsidRPr="00E3415B" w:rsidRDefault="0027107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F8DCDAD" w14:textId="77777777" w:rsidR="00AF414A" w:rsidRDefault="00271071" w:rsidP="00E9768A">
            <w:pPr>
              <w:shd w:val="clear" w:color="auto" w:fill="FFFFFF" w:themeFill="background1"/>
              <w:rPr>
                <w:rFonts w:ascii="Open Sans" w:hAnsi="Open Sans" w:cs="Open Sans"/>
                <w:szCs w:val="20"/>
              </w:rPr>
            </w:pPr>
            <w:r>
              <w:rPr>
                <w:rFonts w:ascii="Open Sans" w:hAnsi="Open Sans" w:cs="Open Sans"/>
                <w:szCs w:val="20"/>
              </w:rPr>
              <w:t>Many of the tasks the students are asked to complete as a part of this textbook series are real-world based and require students to think critically.</w:t>
            </w:r>
          </w:p>
          <w:p w14:paraId="14DF51DD" w14:textId="77777777" w:rsidR="00271071" w:rsidRDefault="00271071" w:rsidP="00E9768A">
            <w:pPr>
              <w:shd w:val="clear" w:color="auto" w:fill="FFFFFF" w:themeFill="background1"/>
              <w:rPr>
                <w:rFonts w:ascii="Open Sans" w:hAnsi="Open Sans" w:cs="Open Sans"/>
                <w:szCs w:val="20"/>
              </w:rPr>
            </w:pPr>
          </w:p>
          <w:p w14:paraId="24692227" w14:textId="77777777" w:rsidR="00271071" w:rsidRDefault="00271071" w:rsidP="00E9768A">
            <w:pPr>
              <w:shd w:val="clear" w:color="auto" w:fill="FFFFFF" w:themeFill="background1"/>
              <w:rPr>
                <w:rFonts w:ascii="Open Sans" w:hAnsi="Open Sans" w:cs="Open Sans"/>
                <w:szCs w:val="20"/>
              </w:rPr>
            </w:pPr>
            <w:r>
              <w:rPr>
                <w:rFonts w:ascii="Open Sans" w:hAnsi="Open Sans" w:cs="Open Sans"/>
                <w:szCs w:val="20"/>
              </w:rPr>
              <w:t>Examples include:</w:t>
            </w:r>
          </w:p>
          <w:p w14:paraId="476AD631" w14:textId="77777777" w:rsidR="00271071" w:rsidRDefault="00271071" w:rsidP="00E9768A">
            <w:pPr>
              <w:shd w:val="clear" w:color="auto" w:fill="FFFFFF" w:themeFill="background1"/>
              <w:rPr>
                <w:rFonts w:ascii="Open Sans" w:hAnsi="Open Sans" w:cs="Open Sans"/>
                <w:szCs w:val="20"/>
              </w:rPr>
            </w:pPr>
            <w:r>
              <w:rPr>
                <w:rFonts w:ascii="Open Sans" w:hAnsi="Open Sans" w:cs="Open Sans"/>
                <w:szCs w:val="20"/>
              </w:rPr>
              <w:t>p.170 “Lectura informativa” – Here students are asked to read a wedding invitation, analyze Hispanic last names, and discuss additional cultural elements.</w:t>
            </w:r>
          </w:p>
          <w:p w14:paraId="21C9AA04" w14:textId="77777777" w:rsidR="00271071" w:rsidRDefault="00271071" w:rsidP="00E9768A">
            <w:pPr>
              <w:shd w:val="clear" w:color="auto" w:fill="FFFFFF" w:themeFill="background1"/>
              <w:rPr>
                <w:rFonts w:ascii="Open Sans" w:hAnsi="Open Sans" w:cs="Open Sans"/>
                <w:szCs w:val="20"/>
              </w:rPr>
            </w:pPr>
          </w:p>
          <w:p w14:paraId="5D37025A" w14:textId="199102C0" w:rsidR="00271071" w:rsidRPr="00271071" w:rsidRDefault="00271071" w:rsidP="00E9768A">
            <w:pPr>
              <w:shd w:val="clear" w:color="auto" w:fill="FFFFFF" w:themeFill="background1"/>
              <w:rPr>
                <w:rFonts w:ascii="Open Sans" w:hAnsi="Open Sans" w:cs="Open Sans"/>
                <w:szCs w:val="20"/>
              </w:rPr>
            </w:pPr>
            <w:r w:rsidRPr="00271071">
              <w:rPr>
                <w:rFonts w:ascii="Open Sans" w:hAnsi="Open Sans" w:cs="Open Sans"/>
                <w:szCs w:val="20"/>
              </w:rPr>
              <w:t>p.241 “Las fiestas Darianas” – Here students read and analy</w:t>
            </w:r>
            <w:r>
              <w:rPr>
                <w:rFonts w:ascii="Open Sans" w:hAnsi="Open Sans" w:cs="Open Sans"/>
                <w:szCs w:val="20"/>
              </w:rPr>
              <w:t>ze</w:t>
            </w:r>
            <w:r w:rsidR="000028DB">
              <w:rPr>
                <w:rFonts w:ascii="Open Sans" w:hAnsi="Open Sans" w:cs="Open Sans"/>
                <w:szCs w:val="20"/>
              </w:rPr>
              <w:t xml:space="preserve"> the cultural information presented.</w:t>
            </w:r>
          </w:p>
        </w:tc>
      </w:tr>
      <w:tr w:rsidR="00AF414A" w:rsidRPr="000028D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2518954B" w:rsidR="00AF414A" w:rsidRPr="00E3415B" w:rsidRDefault="000028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EC7E586" w14:textId="77777777" w:rsidR="00AF414A" w:rsidRDefault="000028DB" w:rsidP="00E9768A">
            <w:pPr>
              <w:shd w:val="clear" w:color="auto" w:fill="FFFFFF" w:themeFill="background1"/>
              <w:rPr>
                <w:rFonts w:ascii="Open Sans" w:hAnsi="Open Sans" w:cs="Open Sans"/>
                <w:szCs w:val="20"/>
              </w:rPr>
            </w:pPr>
            <w:r>
              <w:rPr>
                <w:rFonts w:ascii="Open Sans" w:hAnsi="Open Sans" w:cs="Open Sans"/>
                <w:szCs w:val="20"/>
              </w:rPr>
              <w:t xml:space="preserve">These supports are found primarily in the Teacher’s Edition. They are usually entitled </w:t>
            </w:r>
            <w:r>
              <w:rPr>
                <w:rFonts w:ascii="Open Sans" w:hAnsi="Open Sans" w:cs="Open Sans"/>
                <w:szCs w:val="20"/>
              </w:rPr>
              <w:br/>
              <w:t>“Differentiated Learning,” “Special Needs Students,” and “Multiple Intelligences.”</w:t>
            </w:r>
          </w:p>
          <w:p w14:paraId="3E001FF7" w14:textId="77777777" w:rsidR="000028DB" w:rsidRDefault="000028DB" w:rsidP="00E9768A">
            <w:pPr>
              <w:shd w:val="clear" w:color="auto" w:fill="FFFFFF" w:themeFill="background1"/>
              <w:rPr>
                <w:rFonts w:ascii="Open Sans" w:hAnsi="Open Sans" w:cs="Open Sans"/>
                <w:szCs w:val="20"/>
              </w:rPr>
            </w:pPr>
          </w:p>
          <w:p w14:paraId="700FE1D3" w14:textId="03FCE247" w:rsidR="000028DB" w:rsidRPr="000028DB" w:rsidRDefault="000028DB" w:rsidP="00E9768A">
            <w:pPr>
              <w:shd w:val="clear" w:color="auto" w:fill="FFFFFF" w:themeFill="background1"/>
              <w:rPr>
                <w:rFonts w:ascii="Open Sans" w:hAnsi="Open Sans" w:cs="Open Sans"/>
                <w:szCs w:val="20"/>
              </w:rPr>
            </w:pPr>
            <w:r w:rsidRPr="000028DB">
              <w:rPr>
                <w:rFonts w:ascii="Open Sans" w:hAnsi="Open Sans" w:cs="Open Sans"/>
                <w:szCs w:val="20"/>
              </w:rPr>
              <w:t>For example, on p.</w:t>
            </w:r>
            <w:r>
              <w:rPr>
                <w:rFonts w:ascii="Open Sans" w:hAnsi="Open Sans" w:cs="Open Sans"/>
                <w:szCs w:val="20"/>
              </w:rPr>
              <w:t>7-8</w:t>
            </w:r>
            <w:r w:rsidRPr="000028DB">
              <w:rPr>
                <w:rFonts w:ascii="Open Sans" w:hAnsi="Open Sans" w:cs="Open Sans"/>
                <w:szCs w:val="20"/>
              </w:rPr>
              <w:t xml:space="preserve"> the Teacher’s Ed</w:t>
            </w:r>
            <w:r>
              <w:rPr>
                <w:rFonts w:ascii="Open Sans" w:hAnsi="Open Sans" w:cs="Open Sans"/>
                <w:szCs w:val="20"/>
              </w:rPr>
              <w:t>ition offers “Differentiated Learning” for Heritage Speakers and strategies to aid “Special Needs Students” who may struggle linguistically.</w:t>
            </w:r>
          </w:p>
        </w:tc>
      </w:tr>
      <w:tr w:rsidR="00AF414A" w:rsidRPr="008F6DBE"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C62397B" w:rsidR="00AF414A" w:rsidRPr="00E3415B" w:rsidRDefault="000028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D85B868" w14:textId="77777777" w:rsidR="00AF414A" w:rsidRDefault="000028DB" w:rsidP="00E9768A">
            <w:pPr>
              <w:shd w:val="clear" w:color="auto" w:fill="FFFFFF" w:themeFill="background1"/>
              <w:rPr>
                <w:rFonts w:ascii="Open Sans" w:hAnsi="Open Sans" w:cs="Open Sans"/>
                <w:szCs w:val="20"/>
              </w:rPr>
            </w:pPr>
            <w:r>
              <w:rPr>
                <w:rFonts w:ascii="Open Sans" w:hAnsi="Open Sans" w:cs="Open Sans"/>
                <w:szCs w:val="20"/>
              </w:rPr>
              <w:t>This textbook provides resources to help teacher’s provide differentiated instruction along the entire breadth of the intelligence spectrum. From assistance for slower-paced learners to extension activities for the higher-level learners, teachers have the tools they need to address each student’s individual needs.</w:t>
            </w:r>
          </w:p>
          <w:p w14:paraId="18A8842A" w14:textId="77777777" w:rsidR="000028DB" w:rsidRDefault="000028DB" w:rsidP="00E9768A">
            <w:pPr>
              <w:shd w:val="clear" w:color="auto" w:fill="FFFFFF" w:themeFill="background1"/>
              <w:rPr>
                <w:rFonts w:ascii="Open Sans" w:hAnsi="Open Sans" w:cs="Open Sans"/>
                <w:szCs w:val="20"/>
              </w:rPr>
            </w:pPr>
          </w:p>
          <w:p w14:paraId="2F6AEB02" w14:textId="5B2B1961" w:rsidR="00C5042F" w:rsidRDefault="000028DB" w:rsidP="00C5042F">
            <w:pPr>
              <w:shd w:val="clear" w:color="auto" w:fill="FFFFFF" w:themeFill="background1"/>
              <w:rPr>
                <w:rFonts w:ascii="Open Sans" w:hAnsi="Open Sans" w:cs="Open Sans"/>
                <w:szCs w:val="20"/>
              </w:rPr>
            </w:pPr>
            <w:r>
              <w:rPr>
                <w:rFonts w:ascii="Open Sans" w:hAnsi="Open Sans" w:cs="Open Sans"/>
                <w:szCs w:val="20"/>
              </w:rPr>
              <w:t>For example, on p</w:t>
            </w:r>
            <w:r w:rsidR="00C5042F">
              <w:rPr>
                <w:rFonts w:ascii="Open Sans" w:hAnsi="Open Sans" w:cs="Open Sans"/>
                <w:szCs w:val="20"/>
              </w:rPr>
              <w:t>.55 in the teacher’s edition, teachers are provided with “Differentiated Learning” for Heritage Speakers, “Special Needs” strategies for students with reading difficulties, and the “Perspectivas” and “Comparaciones” activities provide the teacher with opportunities to push students to a deeper level of critical thinking.</w:t>
            </w:r>
          </w:p>
          <w:p w14:paraId="25153907" w14:textId="68AE36AD" w:rsidR="00C5042F" w:rsidRPr="00E3415B" w:rsidRDefault="00C5042F" w:rsidP="00E9768A">
            <w:pPr>
              <w:shd w:val="clear" w:color="auto" w:fill="FFFFFF" w:themeFill="background1"/>
              <w:rPr>
                <w:rFonts w:ascii="Open Sans" w:hAnsi="Open Sans" w:cs="Open Sans"/>
                <w:szCs w:val="20"/>
              </w:rPr>
            </w:pPr>
            <w:r>
              <w:rPr>
                <w:rFonts w:ascii="Open Sans" w:hAnsi="Open Sans" w:cs="Open Sans"/>
                <w:szCs w:val="20"/>
              </w:rPr>
              <w:t xml:space="preserve"> </w:t>
            </w:r>
          </w:p>
        </w:tc>
      </w:tr>
      <w:tr w:rsidR="00AF414A" w:rsidRPr="008F6DBE"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5273062" w:rsidR="00AF414A" w:rsidRPr="00E3415B" w:rsidRDefault="00C5042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4287478" w:rsidR="00AF414A" w:rsidRPr="00E3415B" w:rsidRDefault="00C5042F" w:rsidP="00E9768A">
            <w:pPr>
              <w:shd w:val="clear" w:color="auto" w:fill="FFFFFF" w:themeFill="background1"/>
              <w:rPr>
                <w:rFonts w:ascii="Open Sans" w:hAnsi="Open Sans" w:cs="Open Sans"/>
                <w:szCs w:val="20"/>
              </w:rPr>
            </w:pPr>
            <w:r>
              <w:rPr>
                <w:rFonts w:ascii="Open Sans" w:hAnsi="Open Sans" w:cs="Open Sans"/>
                <w:szCs w:val="20"/>
              </w:rPr>
              <w:t>Many of the sections labeled as “Differentiated Learning” in the teacher’s edition recognize and address the specific needs of heritage language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8F6DB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8F6DBE"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E4A08F9" w:rsidR="00AF414A" w:rsidRPr="00E3415B" w:rsidRDefault="001946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E04FC60" w14:textId="42382569" w:rsidR="004949D2" w:rsidRDefault="0019463A" w:rsidP="00E9768A">
            <w:pPr>
              <w:shd w:val="clear" w:color="auto" w:fill="FFFFFF" w:themeFill="background1"/>
              <w:rPr>
                <w:rFonts w:ascii="Open Sans" w:hAnsi="Open Sans" w:cs="Open Sans"/>
                <w:szCs w:val="20"/>
              </w:rPr>
            </w:pPr>
            <w:r>
              <w:rPr>
                <w:rFonts w:ascii="Open Sans" w:hAnsi="Open Sans" w:cs="Open Sans"/>
                <w:szCs w:val="20"/>
              </w:rPr>
              <w:t xml:space="preserve">The assessment program includes </w:t>
            </w:r>
            <w:r w:rsidR="004949D2">
              <w:rPr>
                <w:rFonts w:ascii="Open Sans" w:hAnsi="Open Sans" w:cs="Open Sans"/>
                <w:szCs w:val="20"/>
              </w:rPr>
              <w:t>thorough quizzes for each chapter and tests for each unit. These assessments are also conveniently available via the online program.</w:t>
            </w:r>
          </w:p>
          <w:p w14:paraId="7EFFF872" w14:textId="0C40D2C7" w:rsidR="009C34A9" w:rsidRDefault="009C34A9" w:rsidP="00E9768A">
            <w:pPr>
              <w:shd w:val="clear" w:color="auto" w:fill="FFFFFF" w:themeFill="background1"/>
              <w:rPr>
                <w:rFonts w:ascii="Open Sans" w:hAnsi="Open Sans" w:cs="Open Sans"/>
                <w:szCs w:val="20"/>
              </w:rPr>
            </w:pPr>
            <w:r>
              <w:rPr>
                <w:rFonts w:ascii="Open Sans" w:hAnsi="Open Sans" w:cs="Open Sans"/>
                <w:szCs w:val="20"/>
              </w:rPr>
              <w:t>The assessments are also available in ExamView format.</w:t>
            </w:r>
          </w:p>
          <w:p w14:paraId="7891D6AF" w14:textId="38ED2362" w:rsidR="004949D2" w:rsidRDefault="004949D2" w:rsidP="00E9768A">
            <w:pPr>
              <w:shd w:val="clear" w:color="auto" w:fill="FFFFFF" w:themeFill="background1"/>
              <w:rPr>
                <w:rFonts w:ascii="Open Sans" w:hAnsi="Open Sans" w:cs="Open Sans"/>
                <w:szCs w:val="20"/>
              </w:rPr>
            </w:pPr>
            <w:r>
              <w:rPr>
                <w:rFonts w:ascii="Open Sans" w:hAnsi="Open Sans" w:cs="Open Sans"/>
                <w:szCs w:val="20"/>
              </w:rPr>
              <w:t>There are only three issues with the assessment program.</w:t>
            </w:r>
          </w:p>
          <w:p w14:paraId="25FF0CE1" w14:textId="2607F561" w:rsidR="004949D2" w:rsidRDefault="004949D2" w:rsidP="00E9768A">
            <w:pPr>
              <w:shd w:val="clear" w:color="auto" w:fill="FFFFFF" w:themeFill="background1"/>
              <w:rPr>
                <w:rFonts w:ascii="Open Sans" w:hAnsi="Open Sans" w:cs="Open Sans"/>
                <w:szCs w:val="20"/>
              </w:rPr>
            </w:pPr>
            <w:r>
              <w:rPr>
                <w:rFonts w:ascii="Open Sans" w:hAnsi="Open Sans" w:cs="Open Sans"/>
                <w:szCs w:val="20"/>
              </w:rPr>
              <w:t>First and foremost, the program divides the Unit Tests by skill, which ends up being over 80 questions with additional writing and speaking tasks per unit, and while the wealth of material can be useful, many teachers will find the summative assessments to be too much for most students to finish in one 50 to 60-minute class period.</w:t>
            </w:r>
          </w:p>
          <w:p w14:paraId="7250A8B8" w14:textId="772AEE60" w:rsidR="004949D2" w:rsidRPr="00E3415B" w:rsidRDefault="004949D2" w:rsidP="00E9768A">
            <w:pPr>
              <w:shd w:val="clear" w:color="auto" w:fill="FFFFFF" w:themeFill="background1"/>
              <w:rPr>
                <w:rFonts w:ascii="Open Sans" w:hAnsi="Open Sans" w:cs="Open Sans"/>
                <w:szCs w:val="20"/>
              </w:rPr>
            </w:pPr>
            <w:r>
              <w:rPr>
                <w:rFonts w:ascii="Open Sans" w:hAnsi="Open Sans" w:cs="Open Sans"/>
                <w:szCs w:val="20"/>
              </w:rPr>
              <w:t xml:space="preserve">Secondly, while each section tends to test a different skill, the tests seem disjointed and not based on the new trend of integrated performance assessment. Finally, most textbook programs </w:t>
            </w:r>
            <w:r w:rsidR="009C34A9">
              <w:rPr>
                <w:rFonts w:ascii="Open Sans" w:hAnsi="Open Sans" w:cs="Open Sans"/>
                <w:szCs w:val="20"/>
              </w:rPr>
              <w:t>provide a form of online assessment in which students are assessed via a computer or personal electronic device. As of this review, I was not provided with access to such a program if it is available.</w:t>
            </w:r>
          </w:p>
        </w:tc>
      </w:tr>
      <w:tr w:rsidR="00AF414A" w:rsidRPr="008F6DBE"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4B6F9E55" w:rsidR="00AF414A" w:rsidRPr="00E3415B" w:rsidRDefault="004949D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4D2C6C7A" w:rsidR="00AF414A" w:rsidRPr="00E3415B" w:rsidRDefault="004949D2" w:rsidP="00E9768A">
            <w:pPr>
              <w:shd w:val="clear" w:color="auto" w:fill="FFFFFF" w:themeFill="background1"/>
              <w:rPr>
                <w:rFonts w:ascii="Open Sans" w:hAnsi="Open Sans" w:cs="Open Sans"/>
                <w:szCs w:val="20"/>
              </w:rPr>
            </w:pPr>
            <w:r>
              <w:rPr>
                <w:rFonts w:ascii="Open Sans" w:hAnsi="Open Sans" w:cs="Open Sans"/>
                <w:szCs w:val="20"/>
              </w:rPr>
              <w:t>The assessment program</w:t>
            </w:r>
            <w:r w:rsidR="009C34A9">
              <w:rPr>
                <w:rFonts w:ascii="Open Sans" w:hAnsi="Open Sans" w:cs="Open Sans"/>
                <w:szCs w:val="20"/>
              </w:rPr>
              <w:t xml:space="preserve"> is fair and unbiased. Any student who has received adequate instruction using this textbook should be successful.</w:t>
            </w:r>
          </w:p>
        </w:tc>
      </w:tr>
      <w:tr w:rsidR="00AF414A" w:rsidRPr="008F6DBE"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4F65B51E"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6D895D7F" w:rsidR="00AF414A" w:rsidRPr="00E3415B" w:rsidRDefault="009C34A9"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3C439CA0" w:rsidR="00AF414A" w:rsidRPr="00E3415B" w:rsidRDefault="009C34A9" w:rsidP="00E9768A">
            <w:pPr>
              <w:shd w:val="clear" w:color="auto" w:fill="FFFFFF" w:themeFill="background1"/>
              <w:rPr>
                <w:rFonts w:ascii="Open Sans" w:hAnsi="Open Sans" w:cs="Open Sans"/>
                <w:szCs w:val="20"/>
              </w:rPr>
            </w:pPr>
            <w:r>
              <w:rPr>
                <w:rFonts w:ascii="Open Sans" w:hAnsi="Open Sans" w:cs="Open Sans"/>
                <w:szCs w:val="20"/>
              </w:rPr>
              <w:t xml:space="preserve">The assessment program contains answer keys for all the assessments; however, the writing and speaking tasks only have a point value and an example. No detailed rubrics are provided. </w:t>
            </w:r>
          </w:p>
        </w:tc>
      </w:tr>
      <w:tr w:rsidR="00AF414A" w:rsidRPr="008F6DBE"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D93753E" w:rsidR="00AF414A" w:rsidRPr="00E3415B" w:rsidRDefault="009C34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6A1F96F" w14:textId="77777777" w:rsidR="00AF414A" w:rsidRDefault="009C34A9" w:rsidP="00E9768A">
            <w:pPr>
              <w:shd w:val="clear" w:color="auto" w:fill="FFFFFF" w:themeFill="background1"/>
              <w:rPr>
                <w:rFonts w:ascii="Open Sans" w:hAnsi="Open Sans" w:cs="Open Sans"/>
                <w:szCs w:val="20"/>
              </w:rPr>
            </w:pPr>
            <w:r>
              <w:rPr>
                <w:rFonts w:ascii="Open Sans" w:hAnsi="Open Sans" w:cs="Open Sans"/>
                <w:szCs w:val="20"/>
              </w:rPr>
              <w:t>This assessment program provides quizzes for each chapter and summative assessments for each unit. Then, after Units 1-5 and after Units 6-10 it provides “Achievement Tests.”</w:t>
            </w:r>
          </w:p>
          <w:p w14:paraId="16D453A0" w14:textId="77777777" w:rsidR="009C34A9" w:rsidRDefault="009C34A9" w:rsidP="00E9768A">
            <w:pPr>
              <w:shd w:val="clear" w:color="auto" w:fill="FFFFFF" w:themeFill="background1"/>
              <w:rPr>
                <w:rFonts w:ascii="Open Sans" w:hAnsi="Open Sans" w:cs="Open Sans"/>
                <w:szCs w:val="20"/>
              </w:rPr>
            </w:pPr>
          </w:p>
          <w:p w14:paraId="2725A280" w14:textId="68FAE7BC" w:rsidR="009C34A9" w:rsidRPr="00E3415B" w:rsidRDefault="009C34A9" w:rsidP="00E9768A">
            <w:pPr>
              <w:shd w:val="clear" w:color="auto" w:fill="FFFFFF" w:themeFill="background1"/>
              <w:rPr>
                <w:rFonts w:ascii="Open Sans" w:hAnsi="Open Sans" w:cs="Open Sans"/>
                <w:szCs w:val="20"/>
              </w:rPr>
            </w:pPr>
            <w:r>
              <w:rPr>
                <w:rFonts w:ascii="Open Sans" w:hAnsi="Open Sans" w:cs="Open Sans"/>
                <w:szCs w:val="20"/>
              </w:rPr>
              <w:t>Being a Spanish I textbook, formalized pre-assessment is lacking as is self-assessment outside of unit reviews; however, students are not provided with a way to check their answers on their own.</w:t>
            </w:r>
          </w:p>
        </w:tc>
      </w:tr>
      <w:tr w:rsidR="00AF414A" w:rsidRPr="00E23385"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03C508CA" w:rsidR="00AF414A" w:rsidRPr="00E3415B" w:rsidRDefault="00E2338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6F44584E" w:rsidR="00AF414A" w:rsidRPr="00E23385" w:rsidRDefault="00E23385" w:rsidP="00E9768A">
            <w:pPr>
              <w:shd w:val="clear" w:color="auto" w:fill="FFFFFF" w:themeFill="background1"/>
              <w:rPr>
                <w:rFonts w:ascii="Open Sans" w:hAnsi="Open Sans" w:cs="Open Sans"/>
                <w:szCs w:val="20"/>
              </w:rPr>
            </w:pPr>
            <w:r>
              <w:rPr>
                <w:rFonts w:ascii="Open Sans" w:hAnsi="Open Sans" w:cs="Open Sans"/>
                <w:szCs w:val="20"/>
              </w:rPr>
              <w:t xml:space="preserve">Each section and chapter contains activities that build up to an activity or series of activities where students are asked to demonstrate the proficiency/proficiencies covered in that lesson. </w:t>
            </w:r>
            <w:r w:rsidRPr="00E23385">
              <w:rPr>
                <w:rFonts w:ascii="Open Sans" w:hAnsi="Open Sans" w:cs="Open Sans"/>
                <w:szCs w:val="20"/>
                <w:lang w:val="es-ES"/>
              </w:rPr>
              <w:t xml:space="preserve">Such activities include “Todo en contexto” (e.g. – p.18) and “Repaso de la </w:t>
            </w:r>
            <w:r>
              <w:rPr>
                <w:rFonts w:ascii="Open Sans" w:hAnsi="Open Sans" w:cs="Open Sans"/>
                <w:szCs w:val="20"/>
                <w:lang w:val="es-ES"/>
              </w:rPr>
              <w:t xml:space="preserve">lección” (e.g. – p.21-22). </w:t>
            </w:r>
            <w:r w:rsidRPr="00E23385">
              <w:rPr>
                <w:rFonts w:ascii="Open Sans" w:hAnsi="Open Sans" w:cs="Open Sans"/>
                <w:szCs w:val="20"/>
              </w:rPr>
              <w:t>Yet, these assessments require the teacher to provide feedback and us</w:t>
            </w:r>
            <w:r>
              <w:rPr>
                <w:rFonts w:ascii="Open Sans" w:hAnsi="Open Sans" w:cs="Open Sans"/>
                <w:szCs w:val="20"/>
              </w:rPr>
              <w:t>ually lack a way for students self-assess.</w:t>
            </w:r>
          </w:p>
        </w:tc>
      </w:tr>
      <w:tr w:rsidR="00AF414A" w:rsidRPr="008F6DBE"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6ECAB652" w:rsidR="00AF414A" w:rsidRPr="00E3415B" w:rsidRDefault="00E2338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4A664EF2" w:rsidR="00AF414A" w:rsidRPr="00E3415B" w:rsidRDefault="00E23385" w:rsidP="00E9768A">
            <w:pPr>
              <w:shd w:val="clear" w:color="auto" w:fill="FFFFFF" w:themeFill="background1"/>
              <w:rPr>
                <w:rFonts w:ascii="Open Sans" w:hAnsi="Open Sans" w:cs="Open Sans"/>
                <w:szCs w:val="20"/>
              </w:rPr>
            </w:pPr>
            <w:r>
              <w:rPr>
                <w:rFonts w:ascii="Open Sans" w:hAnsi="Open Sans" w:cs="Open Sans"/>
                <w:szCs w:val="20"/>
              </w:rPr>
              <w:t>The variety of assessments in both the textbook and assessment program provide educators with significant proficiency/standards-based data to inform instructional decisions. However, I feel that many of the formal assessments will need to be modified depending on how long/often the instructor decides to use them.</w:t>
            </w:r>
          </w:p>
        </w:tc>
      </w:tr>
      <w:tr w:rsidR="00AF414A" w:rsidRPr="008F6DBE"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F27236C" w:rsidR="00AF414A" w:rsidRPr="00E3415B" w:rsidRDefault="00E2338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5A8459E8" w:rsidR="00AF414A" w:rsidRPr="00E3415B" w:rsidRDefault="00E23385" w:rsidP="00E9768A">
            <w:pPr>
              <w:shd w:val="clear" w:color="auto" w:fill="FFFFFF" w:themeFill="background1"/>
              <w:rPr>
                <w:rFonts w:ascii="Open Sans" w:hAnsi="Open Sans" w:cs="Open Sans"/>
                <w:szCs w:val="20"/>
              </w:rPr>
            </w:pPr>
            <w:r>
              <w:rPr>
                <w:rFonts w:ascii="Open Sans" w:hAnsi="Open Sans" w:cs="Open Sans"/>
                <w:szCs w:val="20"/>
              </w:rPr>
              <w:t>Many of the assessments use materials that are either authentic or are glossed, level-appropriate versions of authentic materials.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8F6DB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8F6DB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950A301" w:rsidR="00AF414A" w:rsidRPr="00E3415B" w:rsidRDefault="00E2338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5163C05A" w:rsidR="00AF414A" w:rsidRPr="00E3415B" w:rsidRDefault="00E23385" w:rsidP="00E9768A">
            <w:pPr>
              <w:shd w:val="clear" w:color="auto" w:fill="FFFFFF" w:themeFill="background1"/>
              <w:rPr>
                <w:rFonts w:ascii="Open Sans" w:hAnsi="Open Sans" w:cs="Open Sans"/>
                <w:szCs w:val="20"/>
              </w:rPr>
            </w:pPr>
            <w:r>
              <w:rPr>
                <w:rFonts w:ascii="Open Sans" w:hAnsi="Open Sans" w:cs="Open Sans"/>
                <w:szCs w:val="20"/>
              </w:rPr>
              <w:t>Teacher’s Edition p.T5</w:t>
            </w:r>
            <w:r w:rsidR="002B646C">
              <w:rPr>
                <w:rFonts w:ascii="Open Sans" w:hAnsi="Open Sans" w:cs="Open Sans"/>
                <w:szCs w:val="20"/>
              </w:rPr>
              <w:t>-T41 provide educators with background information, national standards correlations, instructions on how to use various aspects of the textbook, how the five cornerstones are integrated into the program, and pacing and lesson plan guides.</w:t>
            </w:r>
          </w:p>
        </w:tc>
      </w:tr>
      <w:tr w:rsidR="00AF414A" w:rsidRPr="008F6DB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CDE2C30" w:rsidR="00AF414A" w:rsidRPr="00E3415B" w:rsidRDefault="002B646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42DBA099" w:rsidR="00AF414A" w:rsidRPr="00E3415B" w:rsidRDefault="002B646C" w:rsidP="00E9768A">
            <w:pPr>
              <w:shd w:val="clear" w:color="auto" w:fill="FFFFFF" w:themeFill="background1"/>
              <w:rPr>
                <w:rFonts w:ascii="Open Sans" w:hAnsi="Open Sans" w:cs="Open Sans"/>
                <w:szCs w:val="20"/>
              </w:rPr>
            </w:pPr>
            <w:r>
              <w:rPr>
                <w:rFonts w:ascii="Open Sans" w:hAnsi="Open Sans" w:cs="Open Sans"/>
                <w:szCs w:val="20"/>
              </w:rPr>
              <w:t xml:space="preserve">The textbook includes a variety of strategies for connecting Spanish and other subject areas. The most obvious way the book integrates these other subjects is in the “Conéctate” sections and activities. However, there are other activities and areas throughout the book that integrate science, math, history, literature, etc. </w:t>
            </w:r>
            <w:r>
              <w:rPr>
                <w:rFonts w:ascii="Open Sans" w:hAnsi="Open Sans" w:cs="Open Sans"/>
                <w:szCs w:val="20"/>
              </w:rPr>
              <w:br/>
              <w:t>(c.f. – TE p.T18)</w:t>
            </w:r>
          </w:p>
        </w:tc>
      </w:tr>
      <w:tr w:rsidR="00AF414A" w:rsidRPr="002B646C"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4995945" w:rsidR="002B646C" w:rsidRPr="00E3415B" w:rsidRDefault="002B646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BED11A1" w14:textId="77777777" w:rsidR="00AF414A" w:rsidRDefault="002B646C" w:rsidP="00E9768A">
            <w:pPr>
              <w:shd w:val="clear" w:color="auto" w:fill="FFFFFF" w:themeFill="background1"/>
              <w:rPr>
                <w:rFonts w:ascii="Open Sans" w:hAnsi="Open Sans" w:cs="Open Sans"/>
                <w:szCs w:val="20"/>
              </w:rPr>
            </w:pPr>
            <w:r>
              <w:rPr>
                <w:rFonts w:ascii="Open Sans" w:hAnsi="Open Sans" w:cs="Open Sans"/>
                <w:szCs w:val="20"/>
              </w:rPr>
              <w:t>Teachers will find a description of all the instructional strategies the book employs on pages T14-T27 of the teacher’s edition.</w:t>
            </w:r>
          </w:p>
          <w:p w14:paraId="41E5FAA1" w14:textId="2C5648FD" w:rsidR="002B646C" w:rsidRDefault="002B646C" w:rsidP="00E9768A">
            <w:pPr>
              <w:shd w:val="clear" w:color="auto" w:fill="FFFFFF" w:themeFill="background1"/>
              <w:rPr>
                <w:rFonts w:ascii="Open Sans" w:hAnsi="Open Sans" w:cs="Open Sans"/>
                <w:szCs w:val="20"/>
              </w:rPr>
            </w:pPr>
            <w:r>
              <w:rPr>
                <w:rFonts w:ascii="Open Sans" w:hAnsi="Open Sans" w:cs="Open Sans"/>
                <w:szCs w:val="20"/>
              </w:rPr>
              <w:br/>
              <w:t xml:space="preserve">Additionally, the student edition includes a variety of tasks that require an integration of skills like listening, reading, and writing, or questioning and answering, or reading, writing, and presenting. </w:t>
            </w:r>
          </w:p>
          <w:p w14:paraId="053AD965" w14:textId="57937FA0" w:rsidR="002B646C" w:rsidRPr="002B646C" w:rsidRDefault="002B646C" w:rsidP="00E9768A">
            <w:pPr>
              <w:shd w:val="clear" w:color="auto" w:fill="FFFFFF" w:themeFill="background1"/>
              <w:rPr>
                <w:rFonts w:ascii="Open Sans" w:hAnsi="Open Sans" w:cs="Open Sans"/>
                <w:szCs w:val="20"/>
              </w:rPr>
            </w:pPr>
            <w:r w:rsidRPr="002B646C">
              <w:rPr>
                <w:rFonts w:ascii="Open Sans" w:hAnsi="Open Sans" w:cs="Open Sans"/>
                <w:szCs w:val="20"/>
              </w:rPr>
              <w:t xml:space="preserve">(e.g. – p.22-23 “Lectura informativa” [listening, reading, writing, </w:t>
            </w:r>
            <w:r>
              <w:rPr>
                <w:rFonts w:ascii="Open Sans" w:hAnsi="Open Sans" w:cs="Open Sans"/>
                <w:szCs w:val="20"/>
              </w:rPr>
              <w:t xml:space="preserve">analysis, </w:t>
            </w:r>
            <w:r w:rsidR="0008662E">
              <w:rPr>
                <w:rFonts w:ascii="Open Sans" w:hAnsi="Open Sans" w:cs="Open Sans"/>
                <w:szCs w:val="20"/>
              </w:rPr>
              <w:t>presentation]</w:t>
            </w:r>
          </w:p>
          <w:p w14:paraId="29E2397A" w14:textId="712C0C6F" w:rsidR="002B646C" w:rsidRPr="002B646C" w:rsidRDefault="002B646C" w:rsidP="00E9768A">
            <w:pPr>
              <w:shd w:val="clear" w:color="auto" w:fill="FFFFFF" w:themeFill="background1"/>
              <w:rPr>
                <w:rFonts w:ascii="Open Sans" w:hAnsi="Open Sans" w:cs="Open Sans"/>
                <w:szCs w:val="20"/>
              </w:rPr>
            </w:pPr>
          </w:p>
        </w:tc>
      </w:tr>
      <w:tr w:rsidR="00AF414A" w:rsidRPr="008F6DB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68EF205F" w:rsidR="00AF414A" w:rsidRPr="00E3415B" w:rsidRDefault="0008662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490A7CA0" w:rsidR="00AF414A" w:rsidRPr="00E3415B" w:rsidRDefault="0008662E" w:rsidP="00E9768A">
            <w:pPr>
              <w:shd w:val="clear" w:color="auto" w:fill="FFFFFF" w:themeFill="background1"/>
              <w:rPr>
                <w:rFonts w:ascii="Open Sans" w:hAnsi="Open Sans" w:cs="Open Sans"/>
                <w:szCs w:val="20"/>
              </w:rPr>
            </w:pPr>
            <w:r>
              <w:rPr>
                <w:rFonts w:ascii="Open Sans" w:hAnsi="Open Sans" w:cs="Open Sans"/>
                <w:szCs w:val="20"/>
              </w:rPr>
              <w:t xml:space="preserve">The “Special Needs Students,” “Multiple intelligences,” and “Differentiated Instruction” sections provide teachers with insight into how to approach the material to address different students’ individual needs; however, unlike some textbooks, this book does not provide explicit sections or captions that say, “Hey, most learners say (A) when they should say (B).” or the like. </w:t>
            </w:r>
          </w:p>
        </w:tc>
      </w:tr>
      <w:tr w:rsidR="00AF414A" w:rsidRPr="008F6DB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C20CE5A" w:rsidR="00AF414A" w:rsidRPr="00E3415B" w:rsidRDefault="0008662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6D93D111" w:rsidR="00AF414A" w:rsidRPr="00E3415B" w:rsidRDefault="0008662E" w:rsidP="00E9768A">
            <w:pPr>
              <w:shd w:val="clear" w:color="auto" w:fill="FFFFFF" w:themeFill="background1"/>
              <w:rPr>
                <w:rFonts w:ascii="Open Sans" w:hAnsi="Open Sans" w:cs="Open Sans"/>
                <w:szCs w:val="20"/>
              </w:rPr>
            </w:pPr>
            <w:r>
              <w:rPr>
                <w:rFonts w:ascii="Open Sans" w:hAnsi="Open Sans" w:cs="Open Sans"/>
                <w:szCs w:val="20"/>
              </w:rPr>
              <w:t>There are a variety of links in the textbook (especially, the student online text) that take students to additional resources to help immerse them or provide them with a better perception of the areas of the world and unit material which they are studying.</w:t>
            </w:r>
          </w:p>
        </w:tc>
      </w:tr>
      <w:tr w:rsidR="00AF414A" w:rsidRPr="008F6DBE"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855F918" w:rsidR="00AF414A" w:rsidRPr="00E3415B" w:rsidRDefault="0008662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D70DAB6" w:rsidR="00AF414A" w:rsidRPr="00E3415B" w:rsidRDefault="0008662E" w:rsidP="00E9768A">
            <w:pPr>
              <w:shd w:val="clear" w:color="auto" w:fill="FFFFFF" w:themeFill="background1"/>
              <w:rPr>
                <w:rFonts w:ascii="Open Sans" w:hAnsi="Open Sans" w:cs="Open Sans"/>
                <w:szCs w:val="20"/>
              </w:rPr>
            </w:pPr>
            <w:r>
              <w:rPr>
                <w:rFonts w:ascii="Open Sans" w:hAnsi="Open Sans" w:cs="Open Sans"/>
                <w:szCs w:val="20"/>
              </w:rPr>
              <w:t>The textbook provides a listening and video program via their website or via CDs. The textbook itself has numerous activities that require or that the aforementioned</w:t>
            </w:r>
            <w:r w:rsidR="006E65B8">
              <w:rPr>
                <w:rFonts w:ascii="Open Sans" w:hAnsi="Open Sans" w:cs="Open Sans"/>
                <w:szCs w:val="20"/>
              </w:rPr>
              <w:t xml:space="preserve"> </w:t>
            </w:r>
            <w:r>
              <w:rPr>
                <w:rFonts w:ascii="Open Sans" w:hAnsi="Open Sans" w:cs="Open Sans"/>
                <w:szCs w:val="20"/>
              </w:rPr>
              <w:t>programs enhance There are also storybooks available on the website; however, it is unclear as to if those items are included in the base package.</w:t>
            </w:r>
          </w:p>
        </w:tc>
      </w:tr>
      <w:tr w:rsidR="00AF414A" w:rsidRPr="008F6DBE"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5280A062" w:rsidR="00AF414A" w:rsidRPr="00E3415B" w:rsidRDefault="006E65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4CC1DC07" w:rsidR="00AF414A" w:rsidRPr="00E3415B" w:rsidRDefault="006E65B8" w:rsidP="00E9768A">
            <w:pPr>
              <w:shd w:val="clear" w:color="auto" w:fill="FFFFFF" w:themeFill="background1"/>
              <w:rPr>
                <w:rFonts w:ascii="Open Sans" w:hAnsi="Open Sans" w:cs="Open Sans"/>
                <w:szCs w:val="20"/>
              </w:rPr>
            </w:pPr>
            <w:r>
              <w:rPr>
                <w:rFonts w:ascii="Open Sans" w:hAnsi="Open Sans" w:cs="Open Sans"/>
                <w:szCs w:val="20"/>
              </w:rPr>
              <w:t>Many of the activities, especially those that focus in on cultural topics, include sections entitled “Extensión” that usually directs students to conduct further research to broaden their horizons via more in-depth study.</w:t>
            </w:r>
          </w:p>
        </w:tc>
      </w:tr>
      <w:tr w:rsidR="00AF414A" w:rsidRPr="008F6DBE"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38CDA4E" w:rsidR="00AF414A" w:rsidRPr="00E3415B" w:rsidRDefault="006E65B8"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0CC7E8A5" w14:textId="1CD124F3" w:rsidR="00AF414A" w:rsidRPr="00E3415B" w:rsidRDefault="006E65B8" w:rsidP="00E9768A">
            <w:pPr>
              <w:shd w:val="clear" w:color="auto" w:fill="FFFFFF" w:themeFill="background1"/>
              <w:rPr>
                <w:rFonts w:ascii="Open Sans" w:hAnsi="Open Sans" w:cs="Open Sans"/>
                <w:szCs w:val="20"/>
              </w:rPr>
            </w:pPr>
            <w:r>
              <w:rPr>
                <w:rFonts w:ascii="Open Sans" w:hAnsi="Open Sans" w:cs="Open Sans"/>
                <w:szCs w:val="20"/>
              </w:rPr>
              <w:t>Outside of the textbook and teacher’s edition, there is not any additional realia provided.</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37760" w14:textId="77777777" w:rsidR="008E7FD4" w:rsidRDefault="008E7FD4" w:rsidP="00A55D66">
      <w:pPr>
        <w:spacing w:after="0" w:line="240" w:lineRule="auto"/>
      </w:pPr>
      <w:r>
        <w:separator/>
      </w:r>
    </w:p>
  </w:endnote>
  <w:endnote w:type="continuationSeparator" w:id="0">
    <w:p w14:paraId="656FD596" w14:textId="77777777" w:rsidR="008E7FD4" w:rsidRDefault="008E7FD4"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B646C" w:rsidRPr="00A55D66" w:rsidRDefault="002B646C">
    <w:pPr>
      <w:pStyle w:val="Footer"/>
      <w:jc w:val="right"/>
      <w:rPr>
        <w:lang w:val="en-US"/>
      </w:rPr>
    </w:pPr>
  </w:p>
  <w:p w14:paraId="38175B04" w14:textId="4A4EDFAD" w:rsidR="002B646C" w:rsidRPr="00A55D66" w:rsidRDefault="002B646C" w:rsidP="00A55D66">
    <w:pPr>
      <w:pStyle w:val="Footer"/>
      <w:rPr>
        <w:lang w:val="en-US"/>
      </w:rPr>
    </w:pPr>
    <w:r w:rsidRPr="00A55D66">
      <w:rPr>
        <w:lang w:val="en-US"/>
      </w:rPr>
      <w:t xml:space="preserve">Book Title and ISBN: </w:t>
    </w:r>
    <w:r>
      <w:rPr>
        <w:lang w:val="en-US"/>
      </w:rPr>
      <w:t>¡Qué Chevere! / 9780821969229</w:t>
    </w:r>
    <w:r>
      <w:rPr>
        <w:lang w:val="en-US"/>
      </w:rPr>
      <w:tab/>
      <w:t xml:space="preserve">                                           </w:t>
    </w:r>
    <w:r w:rsidRPr="00A55D66">
      <w:rPr>
        <w:lang w:val="en-US"/>
      </w:rPr>
      <w:t>Level(s)/Course(s):</w:t>
    </w:r>
    <w:r>
      <w:rPr>
        <w:lang w:val="en-US"/>
      </w:rPr>
      <w:t xml:space="preserve"> Grades 9-12/ Spanish I /Proficiency Target: Novice High</w:t>
    </w:r>
  </w:p>
  <w:p w14:paraId="1D30364C" w14:textId="2CE6D2C1" w:rsidR="002B646C" w:rsidRPr="00596122" w:rsidRDefault="002B646C" w:rsidP="00A55D66">
    <w:pPr>
      <w:pStyle w:val="Footer"/>
      <w:rPr>
        <w:lang w:val="en-US"/>
      </w:rPr>
    </w:pPr>
    <w:r w:rsidRPr="00596122">
      <w:rPr>
        <w:lang w:val="en-US"/>
      </w:rPr>
      <w:t xml:space="preserve">Publisher: </w:t>
    </w:r>
    <w:r>
      <w:rPr>
        <w:lang w:val="en-US"/>
      </w:rPr>
      <w:t>EMC Publishing, LLC</w:t>
    </w:r>
    <w:r w:rsidRPr="00596122">
      <w:rPr>
        <w:lang w:val="en-US"/>
      </w:rPr>
      <w:t xml:space="preserve">                 </w:t>
    </w:r>
    <w:r>
      <w:rPr>
        <w:lang w:val="en-US"/>
      </w:rPr>
      <w:t xml:space="preserve">                                                                    </w:t>
    </w:r>
    <w:r w:rsidRPr="00596122">
      <w:rPr>
        <w:lang w:val="en-US"/>
      </w:rPr>
      <w:t xml:space="preserve">Copyright: </w:t>
    </w:r>
    <w:r>
      <w:rPr>
        <w:lang w:val="en-US"/>
      </w:rPr>
      <w:t>2016</w:t>
    </w:r>
  </w:p>
  <w:sdt>
    <w:sdtPr>
      <w:id w:val="-1908906663"/>
      <w:docPartObj>
        <w:docPartGallery w:val="Page Numbers (Top of Page)"/>
        <w:docPartUnique/>
      </w:docPartObj>
    </w:sdtPr>
    <w:sdtEndPr/>
    <w:sdtContent>
      <w:p w14:paraId="5D9FC92A" w14:textId="3E84EBB9" w:rsidR="002B646C" w:rsidRPr="00596122" w:rsidRDefault="002B646C" w:rsidP="00A55D66">
        <w:pPr>
          <w:pStyle w:val="Footer"/>
          <w:jc w:val="right"/>
          <w:rPr>
            <w:lang w:val="en-US"/>
          </w:rPr>
        </w:pPr>
        <w:r w:rsidRPr="00596122">
          <w:rPr>
            <w:lang w:val="en-US"/>
          </w:rPr>
          <w:t xml:space="preserve">Page </w:t>
        </w:r>
        <w:r>
          <w:rPr>
            <w:b/>
            <w:bCs/>
            <w:sz w:val="24"/>
            <w:szCs w:val="24"/>
          </w:rPr>
          <w:fldChar w:fldCharType="begin"/>
        </w:r>
        <w:r w:rsidRPr="00596122">
          <w:rPr>
            <w:b/>
            <w:bCs/>
            <w:lang w:val="en-US"/>
          </w:rPr>
          <w:instrText xml:space="preserve"> PAGE </w:instrText>
        </w:r>
        <w:r>
          <w:rPr>
            <w:b/>
            <w:bCs/>
            <w:sz w:val="24"/>
            <w:szCs w:val="24"/>
          </w:rPr>
          <w:fldChar w:fldCharType="separate"/>
        </w:r>
        <w:r w:rsidR="008E7FD4">
          <w:rPr>
            <w:b/>
            <w:bCs/>
            <w:noProof/>
            <w:lang w:val="en-US"/>
          </w:rPr>
          <w:t>1</w:t>
        </w:r>
        <w:r>
          <w:rPr>
            <w:b/>
            <w:bCs/>
            <w:sz w:val="24"/>
            <w:szCs w:val="24"/>
          </w:rPr>
          <w:fldChar w:fldCharType="end"/>
        </w:r>
        <w:r w:rsidRPr="00596122">
          <w:rPr>
            <w:lang w:val="en-US"/>
          </w:rPr>
          <w:t xml:space="preserve"> of </w:t>
        </w:r>
        <w:r>
          <w:rPr>
            <w:b/>
            <w:bCs/>
            <w:sz w:val="24"/>
            <w:szCs w:val="24"/>
          </w:rPr>
          <w:fldChar w:fldCharType="begin"/>
        </w:r>
        <w:r w:rsidRPr="00596122">
          <w:rPr>
            <w:b/>
            <w:bCs/>
            <w:lang w:val="en-US"/>
          </w:rPr>
          <w:instrText xml:space="preserve"> NUMPAGES  </w:instrText>
        </w:r>
        <w:r>
          <w:rPr>
            <w:b/>
            <w:bCs/>
            <w:sz w:val="24"/>
            <w:szCs w:val="24"/>
          </w:rPr>
          <w:fldChar w:fldCharType="separate"/>
        </w:r>
        <w:r w:rsidR="008E7FD4">
          <w:rPr>
            <w:b/>
            <w:bCs/>
            <w:noProof/>
            <w:lang w:val="en-US"/>
          </w:rPr>
          <w:t>1</w:t>
        </w:r>
        <w:r>
          <w:rPr>
            <w:b/>
            <w:bCs/>
            <w:sz w:val="24"/>
            <w:szCs w:val="24"/>
          </w:rPr>
          <w:fldChar w:fldCharType="end"/>
        </w:r>
      </w:p>
    </w:sdtContent>
  </w:sdt>
  <w:p w14:paraId="55F53C01" w14:textId="77777777" w:rsidR="002B646C" w:rsidRPr="00596122" w:rsidRDefault="002B646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DD85D" w14:textId="77777777" w:rsidR="008E7FD4" w:rsidRDefault="008E7FD4" w:rsidP="00A55D66">
      <w:pPr>
        <w:spacing w:after="0" w:line="240" w:lineRule="auto"/>
      </w:pPr>
      <w:r>
        <w:separator/>
      </w:r>
    </w:p>
  </w:footnote>
  <w:footnote w:type="continuationSeparator" w:id="0">
    <w:p w14:paraId="03AC47B2" w14:textId="77777777" w:rsidR="008E7FD4" w:rsidRDefault="008E7FD4"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79F768D"/>
    <w:multiLevelType w:val="hybridMultilevel"/>
    <w:tmpl w:val="E12610A8"/>
    <w:lvl w:ilvl="0" w:tplc="324CDAA8">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3"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7"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2"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71237D"/>
    <w:multiLevelType w:val="hybridMultilevel"/>
    <w:tmpl w:val="0834206A"/>
    <w:lvl w:ilvl="0" w:tplc="980C8A38">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5"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3"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7"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8"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2"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4"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5"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6"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4"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5"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8"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B7C4EB3"/>
    <w:multiLevelType w:val="hybridMultilevel"/>
    <w:tmpl w:val="8C844574"/>
    <w:lvl w:ilvl="0" w:tplc="4EF8D42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4"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5"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8"/>
  </w:num>
  <w:num w:numId="2">
    <w:abstractNumId w:val="3"/>
  </w:num>
  <w:num w:numId="3">
    <w:abstractNumId w:val="67"/>
  </w:num>
  <w:num w:numId="4">
    <w:abstractNumId w:val="41"/>
  </w:num>
  <w:num w:numId="5">
    <w:abstractNumId w:val="73"/>
  </w:num>
  <w:num w:numId="6">
    <w:abstractNumId w:val="42"/>
  </w:num>
  <w:num w:numId="7">
    <w:abstractNumId w:val="12"/>
  </w:num>
  <w:num w:numId="8">
    <w:abstractNumId w:val="44"/>
  </w:num>
  <w:num w:numId="9">
    <w:abstractNumId w:val="32"/>
  </w:num>
  <w:num w:numId="10">
    <w:abstractNumId w:val="30"/>
  </w:num>
  <w:num w:numId="11">
    <w:abstractNumId w:val="16"/>
  </w:num>
  <w:num w:numId="12">
    <w:abstractNumId w:val="49"/>
  </w:num>
  <w:num w:numId="13">
    <w:abstractNumId w:val="24"/>
  </w:num>
  <w:num w:numId="14">
    <w:abstractNumId w:val="57"/>
  </w:num>
  <w:num w:numId="15">
    <w:abstractNumId w:val="39"/>
  </w:num>
  <w:num w:numId="16">
    <w:abstractNumId w:val="56"/>
  </w:num>
  <w:num w:numId="17">
    <w:abstractNumId w:val="8"/>
  </w:num>
  <w:num w:numId="18">
    <w:abstractNumId w:val="53"/>
  </w:num>
  <w:num w:numId="19">
    <w:abstractNumId w:val="69"/>
  </w:num>
  <w:num w:numId="20">
    <w:abstractNumId w:val="28"/>
  </w:num>
  <w:num w:numId="21">
    <w:abstractNumId w:val="51"/>
  </w:num>
  <w:num w:numId="22">
    <w:abstractNumId w:val="72"/>
  </w:num>
  <w:num w:numId="23">
    <w:abstractNumId w:val="20"/>
  </w:num>
  <w:num w:numId="24">
    <w:abstractNumId w:val="5"/>
  </w:num>
  <w:num w:numId="25">
    <w:abstractNumId w:val="60"/>
  </w:num>
  <w:num w:numId="26">
    <w:abstractNumId w:val="64"/>
  </w:num>
  <w:num w:numId="27">
    <w:abstractNumId w:val="7"/>
  </w:num>
  <w:num w:numId="28">
    <w:abstractNumId w:val="40"/>
  </w:num>
  <w:num w:numId="29">
    <w:abstractNumId w:val="52"/>
  </w:num>
  <w:num w:numId="30">
    <w:abstractNumId w:val="18"/>
  </w:num>
  <w:num w:numId="31">
    <w:abstractNumId w:val="66"/>
  </w:num>
  <w:num w:numId="32">
    <w:abstractNumId w:val="29"/>
  </w:num>
  <w:num w:numId="33">
    <w:abstractNumId w:val="11"/>
  </w:num>
  <w:num w:numId="34">
    <w:abstractNumId w:val="59"/>
  </w:num>
  <w:num w:numId="35">
    <w:abstractNumId w:val="26"/>
  </w:num>
  <w:num w:numId="36">
    <w:abstractNumId w:val="74"/>
  </w:num>
  <w:num w:numId="37">
    <w:abstractNumId w:val="43"/>
  </w:num>
  <w:num w:numId="38">
    <w:abstractNumId w:val="36"/>
  </w:num>
  <w:num w:numId="39">
    <w:abstractNumId w:val="0"/>
  </w:num>
  <w:num w:numId="40">
    <w:abstractNumId w:val="54"/>
  </w:num>
  <w:num w:numId="41">
    <w:abstractNumId w:val="37"/>
  </w:num>
  <w:num w:numId="42">
    <w:abstractNumId w:val="21"/>
  </w:num>
  <w:num w:numId="43">
    <w:abstractNumId w:val="70"/>
  </w:num>
  <w:num w:numId="44">
    <w:abstractNumId w:val="34"/>
  </w:num>
  <w:num w:numId="45">
    <w:abstractNumId w:val="61"/>
  </w:num>
  <w:num w:numId="46">
    <w:abstractNumId w:val="14"/>
  </w:num>
  <w:num w:numId="47">
    <w:abstractNumId w:val="45"/>
  </w:num>
  <w:num w:numId="48">
    <w:abstractNumId w:val="22"/>
  </w:num>
  <w:num w:numId="49">
    <w:abstractNumId w:val="25"/>
  </w:num>
  <w:num w:numId="50">
    <w:abstractNumId w:val="55"/>
  </w:num>
  <w:num w:numId="51">
    <w:abstractNumId w:val="6"/>
  </w:num>
  <w:num w:numId="52">
    <w:abstractNumId w:val="31"/>
  </w:num>
  <w:num w:numId="53">
    <w:abstractNumId w:val="62"/>
  </w:num>
  <w:num w:numId="54">
    <w:abstractNumId w:val="35"/>
  </w:num>
  <w:num w:numId="55">
    <w:abstractNumId w:val="19"/>
  </w:num>
  <w:num w:numId="56">
    <w:abstractNumId w:val="75"/>
  </w:num>
  <w:num w:numId="57">
    <w:abstractNumId w:val="76"/>
  </w:num>
  <w:num w:numId="58">
    <w:abstractNumId w:val="63"/>
  </w:num>
  <w:num w:numId="59">
    <w:abstractNumId w:val="38"/>
  </w:num>
  <w:num w:numId="60">
    <w:abstractNumId w:val="15"/>
  </w:num>
  <w:num w:numId="61">
    <w:abstractNumId w:val="46"/>
  </w:num>
  <w:num w:numId="62">
    <w:abstractNumId w:val="71"/>
  </w:num>
  <w:num w:numId="63">
    <w:abstractNumId w:val="1"/>
  </w:num>
  <w:num w:numId="64">
    <w:abstractNumId w:val="10"/>
  </w:num>
  <w:num w:numId="65">
    <w:abstractNumId w:val="13"/>
  </w:num>
  <w:num w:numId="66">
    <w:abstractNumId w:val="58"/>
  </w:num>
  <w:num w:numId="67">
    <w:abstractNumId w:val="17"/>
  </w:num>
  <w:num w:numId="68">
    <w:abstractNumId w:val="50"/>
  </w:num>
  <w:num w:numId="69">
    <w:abstractNumId w:val="2"/>
  </w:num>
  <w:num w:numId="70">
    <w:abstractNumId w:val="47"/>
  </w:num>
  <w:num w:numId="71">
    <w:abstractNumId w:val="65"/>
  </w:num>
  <w:num w:numId="72">
    <w:abstractNumId w:val="27"/>
  </w:num>
  <w:num w:numId="73">
    <w:abstractNumId w:val="33"/>
  </w:num>
  <w:num w:numId="74">
    <w:abstractNumId w:val="4"/>
  </w:num>
  <w:num w:numId="75">
    <w:abstractNumId w:val="68"/>
  </w:num>
  <w:num w:numId="76">
    <w:abstractNumId w:val="9"/>
  </w:num>
  <w:num w:numId="77">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28DB"/>
    <w:rsid w:val="00005582"/>
    <w:rsid w:val="00027AB2"/>
    <w:rsid w:val="000479DB"/>
    <w:rsid w:val="00050360"/>
    <w:rsid w:val="00064B1C"/>
    <w:rsid w:val="0008662E"/>
    <w:rsid w:val="000A5B5B"/>
    <w:rsid w:val="001263F8"/>
    <w:rsid w:val="0019463A"/>
    <w:rsid w:val="001E1F6D"/>
    <w:rsid w:val="002300D8"/>
    <w:rsid w:val="00253813"/>
    <w:rsid w:val="00266CA5"/>
    <w:rsid w:val="002673C5"/>
    <w:rsid w:val="00271071"/>
    <w:rsid w:val="002B646C"/>
    <w:rsid w:val="002C2DDD"/>
    <w:rsid w:val="002E6D84"/>
    <w:rsid w:val="003045BA"/>
    <w:rsid w:val="003070A9"/>
    <w:rsid w:val="00307323"/>
    <w:rsid w:val="00311C0B"/>
    <w:rsid w:val="003207C9"/>
    <w:rsid w:val="00325A68"/>
    <w:rsid w:val="00382B7E"/>
    <w:rsid w:val="003F731C"/>
    <w:rsid w:val="00456040"/>
    <w:rsid w:val="004949D2"/>
    <w:rsid w:val="004C254A"/>
    <w:rsid w:val="004D51F9"/>
    <w:rsid w:val="004F5634"/>
    <w:rsid w:val="004F5CF5"/>
    <w:rsid w:val="005873E4"/>
    <w:rsid w:val="00593F84"/>
    <w:rsid w:val="00596122"/>
    <w:rsid w:val="005C3D12"/>
    <w:rsid w:val="005D7F2F"/>
    <w:rsid w:val="005E1D5B"/>
    <w:rsid w:val="005E4EC3"/>
    <w:rsid w:val="005F0ACF"/>
    <w:rsid w:val="005F6353"/>
    <w:rsid w:val="0060328B"/>
    <w:rsid w:val="00617326"/>
    <w:rsid w:val="00642213"/>
    <w:rsid w:val="00697D84"/>
    <w:rsid w:val="006A34EA"/>
    <w:rsid w:val="006C435A"/>
    <w:rsid w:val="006C743A"/>
    <w:rsid w:val="006E65B8"/>
    <w:rsid w:val="00702868"/>
    <w:rsid w:val="00703D15"/>
    <w:rsid w:val="00731DE7"/>
    <w:rsid w:val="00733F6A"/>
    <w:rsid w:val="00741535"/>
    <w:rsid w:val="00791C38"/>
    <w:rsid w:val="007A0768"/>
    <w:rsid w:val="007A68F2"/>
    <w:rsid w:val="007D2773"/>
    <w:rsid w:val="007E3B5C"/>
    <w:rsid w:val="007F2E59"/>
    <w:rsid w:val="008B7A7A"/>
    <w:rsid w:val="008C43BA"/>
    <w:rsid w:val="008D4C7C"/>
    <w:rsid w:val="008D5F09"/>
    <w:rsid w:val="008E7FD4"/>
    <w:rsid w:val="008F6DBE"/>
    <w:rsid w:val="00961EF1"/>
    <w:rsid w:val="0096333F"/>
    <w:rsid w:val="009704C3"/>
    <w:rsid w:val="00994A8E"/>
    <w:rsid w:val="009A1577"/>
    <w:rsid w:val="009A5715"/>
    <w:rsid w:val="009C34A9"/>
    <w:rsid w:val="009D57CC"/>
    <w:rsid w:val="009F5FF3"/>
    <w:rsid w:val="00A55D66"/>
    <w:rsid w:val="00A64D4E"/>
    <w:rsid w:val="00A66464"/>
    <w:rsid w:val="00A66890"/>
    <w:rsid w:val="00AA2590"/>
    <w:rsid w:val="00AF414A"/>
    <w:rsid w:val="00B0303A"/>
    <w:rsid w:val="00B20F8A"/>
    <w:rsid w:val="00B40DB6"/>
    <w:rsid w:val="00B65012"/>
    <w:rsid w:val="00BA0081"/>
    <w:rsid w:val="00BB54D4"/>
    <w:rsid w:val="00BD382A"/>
    <w:rsid w:val="00BE2762"/>
    <w:rsid w:val="00BE2B86"/>
    <w:rsid w:val="00BE594E"/>
    <w:rsid w:val="00C0614C"/>
    <w:rsid w:val="00C11F30"/>
    <w:rsid w:val="00C46E73"/>
    <w:rsid w:val="00C5042F"/>
    <w:rsid w:val="00C55CB8"/>
    <w:rsid w:val="00C969FD"/>
    <w:rsid w:val="00CD03F8"/>
    <w:rsid w:val="00CD4E22"/>
    <w:rsid w:val="00CE7F8F"/>
    <w:rsid w:val="00D371BB"/>
    <w:rsid w:val="00D37743"/>
    <w:rsid w:val="00D43CC3"/>
    <w:rsid w:val="00D63BEB"/>
    <w:rsid w:val="00DB7B8F"/>
    <w:rsid w:val="00DE0FF6"/>
    <w:rsid w:val="00E164C1"/>
    <w:rsid w:val="00E23385"/>
    <w:rsid w:val="00E3415B"/>
    <w:rsid w:val="00E43863"/>
    <w:rsid w:val="00E50213"/>
    <w:rsid w:val="00E51565"/>
    <w:rsid w:val="00E669F5"/>
    <w:rsid w:val="00E9768A"/>
    <w:rsid w:val="00EB276D"/>
    <w:rsid w:val="00ED1C88"/>
    <w:rsid w:val="00EE3BD2"/>
    <w:rsid w:val="00EE421E"/>
    <w:rsid w:val="00F7040B"/>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DBAFA-916A-4BD9-876D-AFFBAD90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10851</Words>
  <Characters>61853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2018-07-05T12:16:00Z</dcterms:created>
  <dcterms:modified xsi:type="dcterms:W3CDTF">2018-07-05T12:16:00Z</dcterms:modified>
</cp:coreProperties>
</file>